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7A6CD5" w:rsidRDefault="00AE0E22" w:rsidP="00DC7057">
            <w:pPr>
              <w:pStyle w:val="NoSpacing"/>
              <w:jc w:val="both"/>
              <w:rPr>
                <w:i/>
                <w:iCs/>
                <w:sz w:val="14"/>
                <w:szCs w:val="14"/>
              </w:rPr>
            </w:pPr>
            <w:r w:rsidRPr="007A6CD5">
              <w:rPr>
                <w:i/>
                <w:iCs/>
                <w:sz w:val="14"/>
                <w:szCs w:val="14"/>
              </w:rPr>
              <w:t xml:space="preserve">For </w:t>
            </w:r>
            <w:r w:rsidR="00EF77F0" w:rsidRPr="007A6CD5">
              <w:rPr>
                <w:i/>
                <w:iCs/>
                <w:sz w:val="14"/>
                <w:szCs w:val="14"/>
              </w:rPr>
              <w:t>each semester taught</w:t>
            </w:r>
            <w:r w:rsidRPr="007A6CD5">
              <w:rPr>
                <w:i/>
                <w:iCs/>
                <w:sz w:val="14"/>
                <w:szCs w:val="14"/>
              </w:rPr>
              <w:t xml:space="preserve">, </w:t>
            </w:r>
            <w:r w:rsidR="00EF77F0" w:rsidRPr="007A6CD5">
              <w:rPr>
                <w:i/>
                <w:iCs/>
                <w:sz w:val="14"/>
                <w:szCs w:val="14"/>
              </w:rPr>
              <w:t>faculty should</w:t>
            </w:r>
            <w:r w:rsidRPr="007A6CD5">
              <w:rPr>
                <w:i/>
                <w:iCs/>
                <w:sz w:val="14"/>
                <w:szCs w:val="14"/>
              </w:rPr>
              <w:t xml:space="preserve"> complete and submit a new form </w:t>
            </w:r>
            <w:r w:rsidR="009673B2" w:rsidRPr="007A6CD5">
              <w:rPr>
                <w:i/>
                <w:iCs/>
                <w:sz w:val="14"/>
                <w:szCs w:val="14"/>
              </w:rPr>
              <w:t>each time the c</w:t>
            </w:r>
            <w:r w:rsidRPr="007A6CD5">
              <w:rPr>
                <w:i/>
                <w:iCs/>
                <w:sz w:val="14"/>
                <w:szCs w:val="14"/>
              </w:rPr>
              <w:t>ou</w:t>
            </w:r>
            <w:r w:rsidR="006B00A5" w:rsidRPr="007A6CD5">
              <w:rPr>
                <w:i/>
                <w:iCs/>
                <w:sz w:val="14"/>
                <w:szCs w:val="14"/>
              </w:rPr>
              <w:t xml:space="preserve">rse </w:t>
            </w:r>
            <w:r w:rsidR="009673B2" w:rsidRPr="007A6CD5">
              <w:rPr>
                <w:i/>
                <w:iCs/>
                <w:sz w:val="14"/>
                <w:szCs w:val="14"/>
              </w:rPr>
              <w:t xml:space="preserve">is taught </w:t>
            </w:r>
            <w:r w:rsidR="006B00A5" w:rsidRPr="007A6CD5">
              <w:rPr>
                <w:i/>
                <w:iCs/>
                <w:sz w:val="14"/>
                <w:szCs w:val="14"/>
              </w:rPr>
              <w:t>and return</w:t>
            </w:r>
            <w:r w:rsidR="00795F6E" w:rsidRPr="007A6CD5">
              <w:rPr>
                <w:i/>
                <w:iCs/>
                <w:sz w:val="14"/>
                <w:szCs w:val="14"/>
              </w:rPr>
              <w:t>ed</w:t>
            </w:r>
            <w:r w:rsidR="009673B2" w:rsidRPr="007A6CD5">
              <w:rPr>
                <w:i/>
                <w:iCs/>
                <w:sz w:val="14"/>
                <w:szCs w:val="14"/>
              </w:rPr>
              <w:t xml:space="preserve">. </w:t>
            </w:r>
            <w:r w:rsidR="00D2278B" w:rsidRPr="007A6CD5">
              <w:rPr>
                <w:i/>
                <w:iCs/>
                <w:sz w:val="14"/>
                <w:szCs w:val="14"/>
              </w:rPr>
              <w:t>Forms are due by the first day of registration for a given term.</w:t>
            </w:r>
            <w:r w:rsidR="00D21FDB" w:rsidRPr="007A6CD5">
              <w:rPr>
                <w:i/>
                <w:iCs/>
                <w:sz w:val="14"/>
                <w:szCs w:val="14"/>
              </w:rPr>
              <w:t xml:space="preserve"> </w:t>
            </w:r>
            <w:r w:rsidRPr="007A6CD5">
              <w:rPr>
                <w:i/>
                <w:iCs/>
                <w:sz w:val="14"/>
                <w:szCs w:val="14"/>
              </w:rPr>
              <w:t xml:space="preserve"> </w:t>
            </w:r>
          </w:p>
          <w:p w14:paraId="2CC96984" w14:textId="77777777" w:rsidR="00E47F7A" w:rsidRPr="007A6CD5" w:rsidRDefault="00E47F7A" w:rsidP="00DC7057">
            <w:pPr>
              <w:pStyle w:val="NoSpacing"/>
              <w:jc w:val="both"/>
              <w:rPr>
                <w:bCs/>
                <w:i/>
                <w:iCs/>
                <w:sz w:val="2"/>
                <w:szCs w:val="2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7A6CD5">
              <w:rPr>
                <w:b/>
                <w:i/>
                <w:iCs/>
                <w:sz w:val="14"/>
                <w:szCs w:val="14"/>
              </w:rPr>
              <w:t>DESKCOPY</w:t>
            </w:r>
            <w:r w:rsidRPr="007A6CD5">
              <w:rPr>
                <w:bCs/>
                <w:i/>
                <w:iCs/>
                <w:sz w:val="14"/>
                <w:szCs w:val="14"/>
              </w:rPr>
              <w:t xml:space="preserve"> – </w:t>
            </w:r>
            <w:r w:rsidRPr="007A6CD5">
              <w:rPr>
                <w:bCs/>
                <w:i/>
                <w:iCs/>
                <w:sz w:val="14"/>
                <w:szCs w:val="14"/>
                <w:u w:val="single"/>
              </w:rPr>
              <w:t>ordered by faculty and adjuncts</w:t>
            </w:r>
            <w:r w:rsidR="0031110B" w:rsidRPr="007A6CD5">
              <w:rPr>
                <w:bCs/>
                <w:i/>
                <w:iCs/>
                <w:sz w:val="14"/>
                <w:szCs w:val="14"/>
                <w:u w:val="single"/>
              </w:rPr>
              <w:t xml:space="preserve"> USING THE </w:t>
            </w:r>
            <w:r w:rsidR="0031110B" w:rsidRPr="007A6CD5">
              <w:rPr>
                <w:b/>
                <w:i/>
                <w:iCs/>
                <w:sz w:val="16"/>
                <w:szCs w:val="16"/>
                <w:u w:val="single"/>
              </w:rPr>
              <w:t>SAINT PAUL</w:t>
            </w:r>
            <w:r w:rsidR="0031110B" w:rsidRPr="007A6CD5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="0031110B" w:rsidRPr="007A6CD5">
              <w:rPr>
                <w:b/>
                <w:i/>
                <w:iCs/>
                <w:sz w:val="16"/>
                <w:szCs w:val="16"/>
                <w:u w:val="single"/>
              </w:rPr>
              <w:t xml:space="preserve">AMAZON </w:t>
            </w:r>
            <w:r w:rsidR="0031110B" w:rsidRPr="007A6CD5">
              <w:rPr>
                <w:bCs/>
                <w:i/>
                <w:iCs/>
                <w:sz w:val="14"/>
                <w:szCs w:val="14"/>
                <w:u w:val="single"/>
              </w:rPr>
              <w:t>ACCOUNT AND SPST CREDIT CARD.</w:t>
            </w:r>
            <w:r w:rsidRPr="007A6CD5">
              <w:rPr>
                <w:bCs/>
                <w:i/>
                <w:iCs/>
                <w:sz w:val="14"/>
                <w:szCs w:val="14"/>
              </w:rPr>
              <w:t xml:space="preserve"> </w:t>
            </w:r>
            <w:r w:rsidR="0031110B" w:rsidRPr="007A6CD5">
              <w:rPr>
                <w:bCs/>
                <w:i/>
                <w:iCs/>
                <w:sz w:val="14"/>
                <w:szCs w:val="14"/>
              </w:rPr>
              <w:t>(OR</w:t>
            </w:r>
            <w:r w:rsidR="00DA567D" w:rsidRPr="007A6CD5">
              <w:rPr>
                <w:bCs/>
                <w:i/>
                <w:iCs/>
                <w:sz w:val="14"/>
                <w:szCs w:val="14"/>
              </w:rPr>
              <w:t xml:space="preserve">, have Jennifer Smith order for you) </w:t>
            </w:r>
            <w:r w:rsidRPr="007A6CD5">
              <w:rPr>
                <w:bCs/>
                <w:i/>
                <w:iCs/>
                <w:sz w:val="14"/>
                <w:szCs w:val="14"/>
              </w:rPr>
              <w:t xml:space="preserve">at a $200 max for 1st time use of text per course.  </w:t>
            </w:r>
            <w:r w:rsidR="00DA567D" w:rsidRPr="007A6CD5">
              <w:rPr>
                <w:bCs/>
                <w:i/>
                <w:iCs/>
                <w:sz w:val="14"/>
                <w:szCs w:val="14"/>
              </w:rPr>
              <w:t>IF you purchase yourself, note that we will NOT reimburse you for any tax or shipping paid</w:t>
            </w:r>
            <w:r w:rsidR="00DC7057" w:rsidRPr="007A6CD5">
              <w:rPr>
                <w:bCs/>
                <w:i/>
                <w:iCs/>
                <w:sz w:val="14"/>
                <w:szCs w:val="14"/>
              </w:rPr>
              <w:t xml:space="preserve"> by you, use the </w:t>
            </w:r>
            <w:r w:rsidRPr="007A6CD5">
              <w:rPr>
                <w:bCs/>
                <w:i/>
                <w:iCs/>
                <w:sz w:val="14"/>
                <w:szCs w:val="14"/>
              </w:rPr>
              <w:t xml:space="preserve"> Expense Reimbursement Form, attach all </w:t>
            </w:r>
            <w:r w:rsidRPr="007A6CD5">
              <w:rPr>
                <w:bCs/>
                <w:i/>
                <w:iCs/>
                <w:sz w:val="14"/>
                <w:szCs w:val="14"/>
                <w:u w:val="single"/>
              </w:rPr>
              <w:t>actual</w:t>
            </w:r>
            <w:r w:rsidR="00E47F7A" w:rsidRPr="007A6CD5">
              <w:rPr>
                <w:bCs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7A6CD5">
              <w:rPr>
                <w:bCs/>
                <w:i/>
                <w:iCs/>
                <w:sz w:val="14"/>
                <w:szCs w:val="14"/>
                <w:u w:val="single"/>
              </w:rPr>
              <w:t>/</w:t>
            </w:r>
            <w:r w:rsidR="00E47F7A" w:rsidRPr="007A6CD5">
              <w:rPr>
                <w:bCs/>
                <w:i/>
                <w:iCs/>
                <w:sz w:val="14"/>
                <w:szCs w:val="14"/>
                <w:u w:val="single"/>
              </w:rPr>
              <w:t xml:space="preserve"> </w:t>
            </w:r>
            <w:r w:rsidRPr="007A6CD5">
              <w:rPr>
                <w:bCs/>
                <w:i/>
                <w:iCs/>
                <w:sz w:val="14"/>
                <w:szCs w:val="14"/>
                <w:u w:val="single"/>
              </w:rPr>
              <w:t>delivered receipt</w:t>
            </w:r>
            <w:r w:rsidR="00E47F7A" w:rsidRPr="007A6CD5">
              <w:rPr>
                <w:bCs/>
                <w:i/>
                <w:iCs/>
                <w:sz w:val="14"/>
                <w:szCs w:val="14"/>
                <w:u w:val="single"/>
              </w:rPr>
              <w:t xml:space="preserve"> or invoice</w:t>
            </w:r>
            <w:r w:rsidRPr="007A6CD5">
              <w:rPr>
                <w:bCs/>
                <w:i/>
                <w:iCs/>
                <w:sz w:val="14"/>
                <w:szCs w:val="14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2DC50F91" w:rsidR="0078097D" w:rsidRPr="00232BBA" w:rsidRDefault="005A0E52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Casey Sigmon</w:t>
            </w:r>
            <w:r w:rsidR="00F0795A" w:rsidRPr="00232BBA">
              <w:rPr>
                <w:rFonts w:ascii="Calibri" w:hAnsi="Calibri" w:cs="Calibri"/>
                <w:sz w:val="24"/>
                <w:szCs w:val="24"/>
              </w:rPr>
              <w:t xml:space="preserve">              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0794F0FB" w:rsidR="0078097D" w:rsidRPr="00232BBA" w:rsidRDefault="005A0E52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WOR 30</w:t>
            </w:r>
            <w:r w:rsidR="00076D8C">
              <w:rPr>
                <w:rFonts w:ascii="Calibri" w:hAnsi="Calibri" w:cs="Calibri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OKC/KS/SO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5D2AB568" w:rsidR="0078097D" w:rsidRPr="00232BBA" w:rsidRDefault="00426ED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Worship: </w:t>
            </w:r>
            <w:r w:rsidR="009E42CD" w:rsidRPr="009E42CD">
              <w:rPr>
                <w:rFonts w:ascii="Calibri" w:hAnsi="Calibri" w:cs="Calibri"/>
                <w:sz w:val="24"/>
                <w:szCs w:val="24"/>
              </w:rPr>
              <w:t>Choreographing the Movement of God’s Kindom Come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10895B0A" w:rsidR="0078097D" w:rsidRPr="00232BBA" w:rsidRDefault="009E42CD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Fall 202</w:t>
            </w:r>
            <w:r w:rsidR="00374AB6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396CBC03" w:rsidR="0078097D" w:rsidRPr="00232BBA" w:rsidRDefault="00374AB6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April</w:t>
            </w:r>
            <w:r w:rsidR="006E77E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6E77E4">
              <w:rPr>
                <w:rFonts w:ascii="Calibri" w:hAnsi="Calibri" w:cs="Calibri"/>
                <w:sz w:val="24"/>
                <w:szCs w:val="24"/>
              </w:rPr>
              <w:t>, 202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0"/>
        <w:gridCol w:w="3420"/>
        <w:gridCol w:w="1890"/>
        <w:gridCol w:w="720"/>
        <w:gridCol w:w="1890"/>
        <w:gridCol w:w="90"/>
        <w:gridCol w:w="1530"/>
        <w:gridCol w:w="90"/>
        <w:gridCol w:w="900"/>
        <w:gridCol w:w="90"/>
      </w:tblGrid>
      <w:tr w:rsidR="00794557" w:rsidRPr="009673B2" w14:paraId="3B0258D7" w14:textId="77777777" w:rsidTr="007A6CD5">
        <w:trPr>
          <w:gridAfter w:val="1"/>
          <w:wAfter w:w="90" w:type="dxa"/>
          <w:trHeight w:val="797"/>
        </w:trPr>
        <w:tc>
          <w:tcPr>
            <w:tcW w:w="3865" w:type="dxa"/>
            <w:gridSpan w:val="3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7A6CD5">
        <w:trPr>
          <w:gridAfter w:val="1"/>
          <w:wAfter w:w="90" w:type="dxa"/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342E50DE" w:rsidR="00794557" w:rsidRPr="007A6CD5" w:rsidRDefault="003A0068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Baptism, Eucharist, and Ministry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6B24A102" w:rsidR="00794557" w:rsidRPr="007A6CD5" w:rsidRDefault="003A0068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World Council of Churches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2D6D1F48" w:rsidR="00794557" w:rsidRPr="007A6CD5" w:rsidRDefault="008F01DE" w:rsidP="00232BBA">
            <w:pPr>
              <w:pStyle w:val="NoSpacing"/>
              <w:ind w:left="-43" w:firstLine="29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7C015982" w:rsidR="00794557" w:rsidRPr="007A6CD5" w:rsidRDefault="00016FE4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WCC 1982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19C7863F" w:rsidR="00794557" w:rsidRPr="007A6CD5" w:rsidRDefault="00C63419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978-2825407097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69C0854E" w:rsidR="00794557" w:rsidRPr="007A6CD5" w:rsidRDefault="00FE131A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5.00</w:t>
            </w:r>
          </w:p>
        </w:tc>
      </w:tr>
      <w:tr w:rsidR="00794557" w:rsidRPr="0078097D" w14:paraId="444A5BED" w14:textId="77777777" w:rsidTr="007A6CD5">
        <w:trPr>
          <w:gridAfter w:val="1"/>
          <w:wAfter w:w="90" w:type="dxa"/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4F52F225" w:rsidR="00794557" w:rsidRPr="007A6CD5" w:rsidRDefault="006B279D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Black Liturgies: Prayers, Poems, and Meditations for Staying Human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62F3136D" w:rsidR="00794557" w:rsidRPr="007A6CD5" w:rsidRDefault="006B279D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Cole Arthur Riley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78B5C07E" w:rsidR="00794557" w:rsidRPr="007A6CD5" w:rsidRDefault="00981498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330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39489E7F" w:rsidR="00794557" w:rsidRPr="007A6CD5" w:rsidRDefault="00981498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Convergent Books</w:t>
            </w:r>
            <w:r w:rsidR="00247540" w:rsidRPr="007A6CD5">
              <w:rPr>
                <w:rFonts w:ascii="Calibri" w:hAnsi="Calibri" w:cs="Calibri"/>
              </w:rPr>
              <w:t>, 202</w:t>
            </w:r>
            <w:r w:rsidRPr="007A6CD5">
              <w:rPr>
                <w:rFonts w:ascii="Calibri" w:hAnsi="Calibri" w:cs="Calibri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71866CC3" w:rsidR="00794557" w:rsidRPr="007A6CD5" w:rsidRDefault="00134147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978-0593593646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295321D6" w:rsidR="00794557" w:rsidRPr="007A6CD5" w:rsidRDefault="003C79F8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18.49</w:t>
            </w:r>
          </w:p>
        </w:tc>
      </w:tr>
      <w:tr w:rsidR="00794557" w:rsidRPr="0078097D" w14:paraId="1265A2A6" w14:textId="77777777" w:rsidTr="007A6CD5">
        <w:trPr>
          <w:gridAfter w:val="1"/>
          <w:wAfter w:w="90" w:type="dxa"/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5350BCB2" w:rsidR="00794557" w:rsidRPr="007A6CD5" w:rsidRDefault="00DF7799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Worship for the Whole People of God: Vital Worship for the 21st Century</w:t>
            </w:r>
            <w:r w:rsidR="001C0043" w:rsidRPr="007A6CD5">
              <w:rPr>
                <w:rFonts w:ascii="Calibri" w:hAnsi="Calibri" w:cs="Calibri"/>
                <w:i/>
                <w:iCs/>
              </w:rPr>
              <w:t>. 2</w:t>
            </w:r>
            <w:r w:rsidR="001C0043" w:rsidRPr="007A6CD5">
              <w:rPr>
                <w:rFonts w:ascii="Calibri" w:hAnsi="Calibri" w:cs="Calibri"/>
                <w:i/>
                <w:iCs/>
                <w:vertAlign w:val="superscript"/>
              </w:rPr>
              <w:t>nd</w:t>
            </w:r>
            <w:r w:rsidR="001C0043" w:rsidRPr="007A6CD5">
              <w:rPr>
                <w:rFonts w:ascii="Calibri" w:hAnsi="Calibri" w:cs="Calibri"/>
                <w:i/>
                <w:iCs/>
              </w:rPr>
              <w:t xml:space="preserve"> Edition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7426E9F2" w:rsidR="00794557" w:rsidRPr="007A6CD5" w:rsidRDefault="007E44C5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Ruth Duck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0011CD5B" w:rsidR="00794557" w:rsidRPr="007A6CD5" w:rsidRDefault="006555EF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300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77FB4547" w:rsidR="00794557" w:rsidRPr="007A6CD5" w:rsidRDefault="00281259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We</w:t>
            </w:r>
            <w:r w:rsidR="00461A7A" w:rsidRPr="007A6CD5">
              <w:rPr>
                <w:rFonts w:ascii="Calibri" w:hAnsi="Calibri" w:cs="Calibri"/>
              </w:rPr>
              <w:t xml:space="preserve">stminster John Knox Press, </w:t>
            </w:r>
            <w:r w:rsidR="00AF6320" w:rsidRPr="007A6CD5">
              <w:rPr>
                <w:rFonts w:ascii="Calibri" w:hAnsi="Calibri" w:cs="Calibri"/>
              </w:rPr>
              <w:t>2021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37F3AC07" w:rsidR="00794557" w:rsidRPr="007A6CD5" w:rsidRDefault="0008278E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978-0664264765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1251C52E" w:rsidR="00794557" w:rsidRPr="007A6CD5" w:rsidRDefault="0008278E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28.88</w:t>
            </w:r>
          </w:p>
        </w:tc>
      </w:tr>
      <w:tr w:rsidR="00794557" w:rsidRPr="0078097D" w14:paraId="4E505DFF" w14:textId="77777777" w:rsidTr="007A6CD5">
        <w:trPr>
          <w:gridAfter w:val="1"/>
          <w:wAfter w:w="90" w:type="dxa"/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6A228462" w:rsidR="00794557" w:rsidRPr="007A6CD5" w:rsidRDefault="00EC2BF8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 xml:space="preserve">The Small Church Advantage: </w:t>
            </w:r>
            <w:r w:rsidR="00194DA7" w:rsidRPr="007A6CD5">
              <w:rPr>
                <w:rFonts w:ascii="Calibri" w:hAnsi="Calibri" w:cs="Calibri"/>
                <w:i/>
                <w:iCs/>
              </w:rPr>
              <w:t>Seven Powerful Worship Practices that Work Best in Small Settings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53677214" w:rsidR="00794557" w:rsidRPr="007A6CD5" w:rsidRDefault="00194DA7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Teresa J. Stewar</w:t>
            </w:r>
            <w:r w:rsidR="005444D6" w:rsidRPr="007A6CD5">
              <w:rPr>
                <w:rFonts w:ascii="Calibri" w:hAnsi="Calibri" w:cs="Calibri"/>
              </w:rPr>
              <w:t>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6C33E426" w:rsidR="00794557" w:rsidRPr="007A6CD5" w:rsidRDefault="005444D6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194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6ACB7C5F" w:rsidR="00794557" w:rsidRPr="007A6CD5" w:rsidRDefault="005444D6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Market Square, 2023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427C6512" w:rsidR="00794557" w:rsidRPr="007A6CD5" w:rsidRDefault="00801879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978-1950899722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0F2C9142" w:rsidR="00794557" w:rsidRPr="007A6CD5" w:rsidRDefault="005444D6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19.95</w:t>
            </w:r>
          </w:p>
        </w:tc>
      </w:tr>
      <w:tr w:rsidR="00794557" w:rsidRPr="0078097D" w14:paraId="69AFC1AD" w14:textId="77777777" w:rsidTr="007A6CD5">
        <w:trPr>
          <w:gridAfter w:val="1"/>
          <w:wAfter w:w="90" w:type="dxa"/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gridSpan w:val="2"/>
            <w:vAlign w:val="center"/>
          </w:tcPr>
          <w:p w14:paraId="49548662" w14:textId="77DC0D2F" w:rsidR="00F32DC2" w:rsidRPr="007A6CD5" w:rsidRDefault="00B90F90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Sacraments and Worship: The Sources of Christian Theology</w:t>
            </w:r>
          </w:p>
        </w:tc>
        <w:tc>
          <w:tcPr>
            <w:tcW w:w="1890" w:type="dxa"/>
            <w:vAlign w:val="center"/>
          </w:tcPr>
          <w:p w14:paraId="4AB44155" w14:textId="5A306E7B" w:rsidR="00794557" w:rsidRPr="007A6CD5" w:rsidRDefault="00B90F90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Maxwell E. Johnson, ed.</w:t>
            </w:r>
          </w:p>
        </w:tc>
        <w:tc>
          <w:tcPr>
            <w:tcW w:w="720" w:type="dxa"/>
            <w:vAlign w:val="center"/>
          </w:tcPr>
          <w:p w14:paraId="003B2AA8" w14:textId="12D5C6B7" w:rsidR="00794557" w:rsidRPr="007A6CD5" w:rsidRDefault="005210EA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442</w:t>
            </w:r>
          </w:p>
        </w:tc>
        <w:tc>
          <w:tcPr>
            <w:tcW w:w="1890" w:type="dxa"/>
            <w:vAlign w:val="center"/>
          </w:tcPr>
          <w:p w14:paraId="78E01B29" w14:textId="3B9D7D3D" w:rsidR="00794557" w:rsidRPr="007A6CD5" w:rsidRDefault="005210EA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Westminster John Knox Press, 2012</w:t>
            </w:r>
          </w:p>
        </w:tc>
        <w:tc>
          <w:tcPr>
            <w:tcW w:w="1620" w:type="dxa"/>
            <w:gridSpan w:val="2"/>
            <w:vAlign w:val="center"/>
          </w:tcPr>
          <w:p w14:paraId="487EF393" w14:textId="14EA9B2D" w:rsidR="00794557" w:rsidRPr="007A6CD5" w:rsidRDefault="005210EA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978-0664231576</w:t>
            </w:r>
          </w:p>
        </w:tc>
        <w:tc>
          <w:tcPr>
            <w:tcW w:w="990" w:type="dxa"/>
            <w:gridSpan w:val="2"/>
            <w:vAlign w:val="center"/>
          </w:tcPr>
          <w:p w14:paraId="4953240C" w14:textId="7A9702AC" w:rsidR="00794557" w:rsidRPr="007A6CD5" w:rsidRDefault="00280ED3" w:rsidP="00232BBA">
            <w:pPr>
              <w:pStyle w:val="NoSpacing"/>
              <w:rPr>
                <w:rFonts w:ascii="Calibri" w:hAnsi="Calibri" w:cs="Calibri"/>
              </w:rPr>
            </w:pPr>
            <w:r w:rsidRPr="007A6CD5">
              <w:rPr>
                <w:rFonts w:ascii="Calibri" w:hAnsi="Calibri" w:cs="Calibri"/>
              </w:rPr>
              <w:t>37</w:t>
            </w:r>
            <w:r w:rsidR="00FF7B72" w:rsidRPr="007A6CD5">
              <w:rPr>
                <w:rFonts w:ascii="Calibri" w:hAnsi="Calibri" w:cs="Calibri"/>
              </w:rPr>
              <w:t>.99</w:t>
            </w:r>
          </w:p>
        </w:tc>
      </w:tr>
      <w:tr w:rsidR="009673B2" w:rsidRPr="009673B2" w14:paraId="4E9AF78E" w14:textId="77777777" w:rsidTr="007A6CD5">
        <w:trPr>
          <w:gridAfter w:val="6"/>
          <w:wAfter w:w="459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3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04656F9" w:rsidR="009673B2" w:rsidRPr="009673B2" w:rsidRDefault="00C913E8" w:rsidP="00E47F7A">
            <w:pPr>
              <w:spacing w:before="0"/>
            </w:pPr>
            <w:r>
              <w:t>1,</w:t>
            </w:r>
            <w:r w:rsidR="000A7004">
              <w:t>2</w:t>
            </w:r>
            <w:r w:rsidR="004F7C2F">
              <w:t>96</w:t>
            </w:r>
          </w:p>
        </w:tc>
      </w:tr>
      <w:tr w:rsidR="003400CA" w:rsidRPr="009673B2" w14:paraId="05C1FEF4" w14:textId="77777777" w:rsidTr="007A6CD5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980" w:type="dxa"/>
            <w:gridSpan w:val="2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gridSpan w:val="2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gridSpan w:val="2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7A6CD5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227B0E7B" w:rsidR="003400CA" w:rsidRPr="007A6CD5" w:rsidRDefault="00682A1E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A Womanist Theology of Worship: Liturgy, Justice, and Communal Righteousness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6B682375" w:rsidR="003400CA" w:rsidRPr="00232BBA" w:rsidRDefault="00682A1E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Lisa Allen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10563DC9" w:rsidR="003400CA" w:rsidRPr="00232BBA" w:rsidRDefault="00682A1E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Orbis, 2021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4A31039F" w:rsidR="003400CA" w:rsidRPr="00232BBA" w:rsidRDefault="00BA5FDE" w:rsidP="00232BBA">
            <w:pPr>
              <w:pStyle w:val="NoSpacing"/>
              <w:rPr>
                <w:rFonts w:ascii="Calibri" w:hAnsi="Calibri" w:cs="Calibri"/>
              </w:rPr>
            </w:pPr>
            <w:r w:rsidRPr="00BA5FDE">
              <w:rPr>
                <w:rFonts w:ascii="Calibri" w:hAnsi="Calibri" w:cs="Calibri"/>
              </w:rPr>
              <w:t>978-1626984448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15E4088" w:rsidR="003400CA" w:rsidRPr="00232BBA" w:rsidRDefault="000241E2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19.59</w:t>
            </w:r>
          </w:p>
        </w:tc>
      </w:tr>
      <w:tr w:rsidR="00794557" w:rsidRPr="009673B2" w14:paraId="62B7F4EE" w14:textId="77777777" w:rsidTr="007A6CD5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A0802A9" w:rsidR="00794557" w:rsidRPr="007A6CD5" w:rsidRDefault="00E66480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Resources in the Ancient Church for Today’s Worship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31116EEB" w:rsidR="00794557" w:rsidRPr="00232BBA" w:rsidRDefault="00E66480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Catherine Gunsalus</w:t>
            </w:r>
            <w:r w:rsidR="00984EB6">
              <w:rPr>
                <w:rFonts w:ascii="Calibri" w:hAnsi="Calibri" w:cs="Calibri"/>
              </w:rPr>
              <w:t xml:space="preserve"> </w:t>
            </w:r>
            <w:r w:rsidR="00984EB6" w:rsidRPr="005C6E0B">
              <w:rPr>
                <w:rFonts w:ascii="Calibri" w:hAnsi="Calibri" w:cs="Calibri"/>
              </w:rPr>
              <w:t xml:space="preserve"> González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499C4FA7" w:rsidR="00794557" w:rsidRPr="00232BBA" w:rsidRDefault="00984EB6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Abingdon,2014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092793FA" w:rsidR="00794557" w:rsidRPr="00232BBA" w:rsidRDefault="00EE0A47" w:rsidP="00232BBA">
            <w:pPr>
              <w:pStyle w:val="NoSpacing"/>
              <w:rPr>
                <w:rFonts w:ascii="Calibri" w:hAnsi="Calibri" w:cs="Calibri"/>
              </w:rPr>
            </w:pPr>
            <w:r w:rsidRPr="00EE0A47">
              <w:rPr>
                <w:rFonts w:ascii="Calibri" w:hAnsi="Calibri" w:cs="Calibri"/>
              </w:rPr>
              <w:t>978-1426795657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0437458F" w:rsidR="00794557" w:rsidRPr="00232BBA" w:rsidRDefault="00961F01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19.64</w:t>
            </w:r>
          </w:p>
        </w:tc>
      </w:tr>
      <w:tr w:rsidR="00794557" w:rsidRPr="009673B2" w14:paraId="7A13A1CD" w14:textId="77777777" w:rsidTr="007A6CD5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463C39C2" w14:textId="77777777" w:rsidR="00794557" w:rsidRPr="009673B2" w:rsidRDefault="00794557" w:rsidP="006B1EAA">
            <w:r w:rsidRPr="009673B2"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80A584" w14:textId="748F2412" w:rsidR="00794557" w:rsidRPr="007A6CD5" w:rsidRDefault="00E13D1D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Christian Worship: 100,000 Sundays of Symbols and Rituals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5A6ADB" w14:textId="7E040CC6" w:rsidR="00794557" w:rsidRPr="00232BBA" w:rsidRDefault="009922AB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Gail Ramshaw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C22C5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2C358A" w14:textId="6623B27B" w:rsidR="00794557" w:rsidRPr="00232BBA" w:rsidRDefault="009922AB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Augsburg Fortress, </w:t>
            </w:r>
            <w:r w:rsidR="00AE4955">
              <w:rPr>
                <w:rFonts w:ascii="Calibri" w:hAnsi="Calibri" w:cs="Calibri"/>
              </w:rPr>
              <w:t>2009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70EB57D" w14:textId="2C0B5260" w:rsidR="00794557" w:rsidRPr="00232BBA" w:rsidRDefault="00763F16" w:rsidP="00232BBA">
            <w:pPr>
              <w:pStyle w:val="NoSpacing"/>
              <w:rPr>
                <w:rFonts w:ascii="Calibri" w:hAnsi="Calibri" w:cs="Calibri"/>
              </w:rPr>
            </w:pPr>
            <w:r w:rsidRPr="00763F16">
              <w:rPr>
                <w:rFonts w:ascii="Calibri" w:hAnsi="Calibri" w:cs="Calibri"/>
              </w:rPr>
              <w:t>978-0800662332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556BC1" w14:textId="586BD568" w:rsidR="00794557" w:rsidRPr="00232BBA" w:rsidRDefault="001021C9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60.69</w:t>
            </w:r>
          </w:p>
        </w:tc>
      </w:tr>
      <w:tr w:rsidR="00794557" w:rsidRPr="009673B2" w14:paraId="3DBD6D0D" w14:textId="77777777" w:rsidTr="007A6CD5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5E333BBE" w14:textId="77777777" w:rsidR="00794557" w:rsidRPr="009673B2" w:rsidRDefault="00794557" w:rsidP="006B1EAA">
            <w:pPr>
              <w:rPr>
                <w:iCs/>
              </w:rPr>
            </w:pPr>
            <w:r w:rsidRPr="009673B2">
              <w:rPr>
                <w:iCs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87D50B" w14:textId="10BF49C7" w:rsidR="00794557" w:rsidRPr="007A6CD5" w:rsidRDefault="000540AF" w:rsidP="00232BBA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7A6CD5">
              <w:rPr>
                <w:rFonts w:ascii="Calibri" w:hAnsi="Calibri" w:cs="Calibri"/>
                <w:i/>
                <w:iCs/>
              </w:rPr>
              <w:t>Caesar and the Sacrament, Baptism: A Rite of Resistance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4EBD9" w14:textId="7148E06D" w:rsidR="00794557" w:rsidRPr="00232BBA" w:rsidRDefault="000540AF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R. Alan Street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D8D08E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C5A0A3" w14:textId="19BF7F8E" w:rsidR="00794557" w:rsidRPr="00232BBA" w:rsidRDefault="00A9003F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Cascade, </w:t>
            </w:r>
            <w:r w:rsidR="00372497">
              <w:rPr>
                <w:rFonts w:ascii="Calibri" w:hAnsi="Calibri" w:cs="Calibri"/>
              </w:rPr>
              <w:t>2018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BB0913D" w14:textId="3371F7B6" w:rsidR="00794557" w:rsidRPr="00232BBA" w:rsidRDefault="003C694B" w:rsidP="00232BBA">
            <w:pPr>
              <w:pStyle w:val="NoSpacing"/>
              <w:rPr>
                <w:rFonts w:ascii="Calibri" w:hAnsi="Calibri" w:cs="Calibri"/>
              </w:rPr>
            </w:pPr>
            <w:r w:rsidRPr="003C694B">
              <w:rPr>
                <w:rFonts w:ascii="Calibri" w:hAnsi="Calibri" w:cs="Calibri"/>
              </w:rPr>
              <w:t>978-1498228428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FC0AD19" w14:textId="1B889A79" w:rsidR="00794557" w:rsidRPr="00232BBA" w:rsidRDefault="00CC7FFA" w:rsidP="00232BBA">
            <w:pPr>
              <w:pStyle w:val="NoSpacing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0F2D95" w:rsidRPr="009673B2" w14:paraId="460C7389" w14:textId="77777777" w:rsidTr="007A6CD5">
        <w:trPr>
          <w:gridAfter w:val="6"/>
          <w:wAfter w:w="459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FE9E2" w14:textId="77777777" w:rsidR="004F061C" w:rsidRDefault="004F061C" w:rsidP="00640691">
      <w:r>
        <w:separator/>
      </w:r>
    </w:p>
  </w:endnote>
  <w:endnote w:type="continuationSeparator" w:id="0">
    <w:p w14:paraId="7C2B83A0" w14:textId="77777777" w:rsidR="004F061C" w:rsidRDefault="004F061C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D7378" w14:textId="77777777" w:rsidR="004F061C" w:rsidRDefault="004F061C" w:rsidP="00640691">
      <w:r>
        <w:separator/>
      </w:r>
    </w:p>
  </w:footnote>
  <w:footnote w:type="continuationSeparator" w:id="0">
    <w:p w14:paraId="7FBCA7A4" w14:textId="77777777" w:rsidR="004F061C" w:rsidRDefault="004F061C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16FE4"/>
    <w:rsid w:val="00022BA2"/>
    <w:rsid w:val="000241E2"/>
    <w:rsid w:val="0002652F"/>
    <w:rsid w:val="0003796D"/>
    <w:rsid w:val="00037EF2"/>
    <w:rsid w:val="000452F1"/>
    <w:rsid w:val="00050365"/>
    <w:rsid w:val="000540AF"/>
    <w:rsid w:val="0005704D"/>
    <w:rsid w:val="00071A95"/>
    <w:rsid w:val="00076D8C"/>
    <w:rsid w:val="000824F6"/>
    <w:rsid w:val="0008278E"/>
    <w:rsid w:val="0009220B"/>
    <w:rsid w:val="0009320E"/>
    <w:rsid w:val="00094726"/>
    <w:rsid w:val="000A7004"/>
    <w:rsid w:val="000B24EB"/>
    <w:rsid w:val="000B611C"/>
    <w:rsid w:val="000C11FD"/>
    <w:rsid w:val="000F2D95"/>
    <w:rsid w:val="001013D2"/>
    <w:rsid w:val="001021C9"/>
    <w:rsid w:val="00113F4E"/>
    <w:rsid w:val="0012660A"/>
    <w:rsid w:val="00134147"/>
    <w:rsid w:val="00135698"/>
    <w:rsid w:val="00163304"/>
    <w:rsid w:val="00175A6F"/>
    <w:rsid w:val="00194DA7"/>
    <w:rsid w:val="001A22BF"/>
    <w:rsid w:val="001A59E0"/>
    <w:rsid w:val="001A68CC"/>
    <w:rsid w:val="001C0043"/>
    <w:rsid w:val="001C1FDC"/>
    <w:rsid w:val="001C34D4"/>
    <w:rsid w:val="001E4536"/>
    <w:rsid w:val="001E6F0F"/>
    <w:rsid w:val="001F7B32"/>
    <w:rsid w:val="0020798F"/>
    <w:rsid w:val="00217A95"/>
    <w:rsid w:val="002213C7"/>
    <w:rsid w:val="00232317"/>
    <w:rsid w:val="00232BBA"/>
    <w:rsid w:val="00247540"/>
    <w:rsid w:val="00280ED3"/>
    <w:rsid w:val="00281259"/>
    <w:rsid w:val="002A6E22"/>
    <w:rsid w:val="002B7FD9"/>
    <w:rsid w:val="002D13BB"/>
    <w:rsid w:val="002E750C"/>
    <w:rsid w:val="0030221B"/>
    <w:rsid w:val="00302DD2"/>
    <w:rsid w:val="00304867"/>
    <w:rsid w:val="0031110B"/>
    <w:rsid w:val="00313AA1"/>
    <w:rsid w:val="00332C35"/>
    <w:rsid w:val="003400CA"/>
    <w:rsid w:val="0034077C"/>
    <w:rsid w:val="00372497"/>
    <w:rsid w:val="00374AB6"/>
    <w:rsid w:val="00375730"/>
    <w:rsid w:val="003A0068"/>
    <w:rsid w:val="003A1E47"/>
    <w:rsid w:val="003A4C0D"/>
    <w:rsid w:val="003C2BF3"/>
    <w:rsid w:val="003C694B"/>
    <w:rsid w:val="003C7746"/>
    <w:rsid w:val="003C79F8"/>
    <w:rsid w:val="003D2BDC"/>
    <w:rsid w:val="003D63CF"/>
    <w:rsid w:val="003E5930"/>
    <w:rsid w:val="003F14B4"/>
    <w:rsid w:val="003F2953"/>
    <w:rsid w:val="004066E1"/>
    <w:rsid w:val="00416A0B"/>
    <w:rsid w:val="00424BB9"/>
    <w:rsid w:val="00426ED7"/>
    <w:rsid w:val="0043336D"/>
    <w:rsid w:val="00441A2E"/>
    <w:rsid w:val="00441E11"/>
    <w:rsid w:val="00455DC8"/>
    <w:rsid w:val="00461A7A"/>
    <w:rsid w:val="004725C2"/>
    <w:rsid w:val="00477FCB"/>
    <w:rsid w:val="004860F8"/>
    <w:rsid w:val="00486848"/>
    <w:rsid w:val="004A27CA"/>
    <w:rsid w:val="004A6166"/>
    <w:rsid w:val="004B0C44"/>
    <w:rsid w:val="004C6702"/>
    <w:rsid w:val="004D46C5"/>
    <w:rsid w:val="004F061C"/>
    <w:rsid w:val="004F2351"/>
    <w:rsid w:val="004F7C2F"/>
    <w:rsid w:val="00500D3E"/>
    <w:rsid w:val="005210EA"/>
    <w:rsid w:val="00535672"/>
    <w:rsid w:val="005444D6"/>
    <w:rsid w:val="00557C86"/>
    <w:rsid w:val="00562BF6"/>
    <w:rsid w:val="00583ABA"/>
    <w:rsid w:val="005A0E52"/>
    <w:rsid w:val="005A18F4"/>
    <w:rsid w:val="005A359C"/>
    <w:rsid w:val="005B3A70"/>
    <w:rsid w:val="005C04F2"/>
    <w:rsid w:val="005C2133"/>
    <w:rsid w:val="005D0CF8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555EF"/>
    <w:rsid w:val="006655A3"/>
    <w:rsid w:val="0067211C"/>
    <w:rsid w:val="00675C96"/>
    <w:rsid w:val="00682A1E"/>
    <w:rsid w:val="006B00A5"/>
    <w:rsid w:val="006B14B2"/>
    <w:rsid w:val="006B1EAA"/>
    <w:rsid w:val="006B279D"/>
    <w:rsid w:val="006C2002"/>
    <w:rsid w:val="006C2B07"/>
    <w:rsid w:val="006E4EFB"/>
    <w:rsid w:val="006E7398"/>
    <w:rsid w:val="006E77E4"/>
    <w:rsid w:val="006F26AE"/>
    <w:rsid w:val="006F6606"/>
    <w:rsid w:val="00705C72"/>
    <w:rsid w:val="0070762E"/>
    <w:rsid w:val="00720A63"/>
    <w:rsid w:val="00726FB5"/>
    <w:rsid w:val="00762DE2"/>
    <w:rsid w:val="00763F16"/>
    <w:rsid w:val="00764ED6"/>
    <w:rsid w:val="0078097D"/>
    <w:rsid w:val="00785CD2"/>
    <w:rsid w:val="00794557"/>
    <w:rsid w:val="00795F6E"/>
    <w:rsid w:val="007A099F"/>
    <w:rsid w:val="007A43B4"/>
    <w:rsid w:val="007A6CD5"/>
    <w:rsid w:val="007B4351"/>
    <w:rsid w:val="007B5463"/>
    <w:rsid w:val="007B6E5F"/>
    <w:rsid w:val="007D1077"/>
    <w:rsid w:val="007D352C"/>
    <w:rsid w:val="007E44C5"/>
    <w:rsid w:val="007E5E34"/>
    <w:rsid w:val="007E7CE4"/>
    <w:rsid w:val="00801879"/>
    <w:rsid w:val="00821C01"/>
    <w:rsid w:val="00831693"/>
    <w:rsid w:val="00832363"/>
    <w:rsid w:val="008331A7"/>
    <w:rsid w:val="008362E5"/>
    <w:rsid w:val="00856D15"/>
    <w:rsid w:val="00856E97"/>
    <w:rsid w:val="008805B5"/>
    <w:rsid w:val="008A6B75"/>
    <w:rsid w:val="008E79D5"/>
    <w:rsid w:val="008F01DE"/>
    <w:rsid w:val="00915E94"/>
    <w:rsid w:val="0092230D"/>
    <w:rsid w:val="00933818"/>
    <w:rsid w:val="009408E3"/>
    <w:rsid w:val="00951A2D"/>
    <w:rsid w:val="00961F01"/>
    <w:rsid w:val="00966273"/>
    <w:rsid w:val="009673B2"/>
    <w:rsid w:val="00974DE3"/>
    <w:rsid w:val="00975D67"/>
    <w:rsid w:val="00977173"/>
    <w:rsid w:val="00981498"/>
    <w:rsid w:val="0098194A"/>
    <w:rsid w:val="00984EB6"/>
    <w:rsid w:val="009922AB"/>
    <w:rsid w:val="00996849"/>
    <w:rsid w:val="009A0395"/>
    <w:rsid w:val="009E366B"/>
    <w:rsid w:val="009E42CD"/>
    <w:rsid w:val="009E66E0"/>
    <w:rsid w:val="009F5EA1"/>
    <w:rsid w:val="00A11996"/>
    <w:rsid w:val="00A275C4"/>
    <w:rsid w:val="00A36864"/>
    <w:rsid w:val="00A46F36"/>
    <w:rsid w:val="00A477E7"/>
    <w:rsid w:val="00A504CC"/>
    <w:rsid w:val="00A66ABD"/>
    <w:rsid w:val="00A9003F"/>
    <w:rsid w:val="00A9147D"/>
    <w:rsid w:val="00AB7136"/>
    <w:rsid w:val="00AC14E9"/>
    <w:rsid w:val="00AC3AF5"/>
    <w:rsid w:val="00AC7C93"/>
    <w:rsid w:val="00AD7891"/>
    <w:rsid w:val="00AE0E22"/>
    <w:rsid w:val="00AE12F3"/>
    <w:rsid w:val="00AE4955"/>
    <w:rsid w:val="00AF00A2"/>
    <w:rsid w:val="00AF2F72"/>
    <w:rsid w:val="00AF310A"/>
    <w:rsid w:val="00AF6320"/>
    <w:rsid w:val="00B01949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90F90"/>
    <w:rsid w:val="00BA59FA"/>
    <w:rsid w:val="00BA5FDE"/>
    <w:rsid w:val="00BB1953"/>
    <w:rsid w:val="00BC1CFE"/>
    <w:rsid w:val="00BC5BB3"/>
    <w:rsid w:val="00BF2578"/>
    <w:rsid w:val="00BF3755"/>
    <w:rsid w:val="00C00CDC"/>
    <w:rsid w:val="00C165FF"/>
    <w:rsid w:val="00C423E6"/>
    <w:rsid w:val="00C52FA3"/>
    <w:rsid w:val="00C545B7"/>
    <w:rsid w:val="00C63419"/>
    <w:rsid w:val="00C7366A"/>
    <w:rsid w:val="00C913E8"/>
    <w:rsid w:val="00C94EEA"/>
    <w:rsid w:val="00CB5863"/>
    <w:rsid w:val="00CC7FFA"/>
    <w:rsid w:val="00CD10F9"/>
    <w:rsid w:val="00CE25F5"/>
    <w:rsid w:val="00CE4E3F"/>
    <w:rsid w:val="00D21051"/>
    <w:rsid w:val="00D21FDB"/>
    <w:rsid w:val="00D2278B"/>
    <w:rsid w:val="00D557C4"/>
    <w:rsid w:val="00D8530C"/>
    <w:rsid w:val="00D85864"/>
    <w:rsid w:val="00D85FCF"/>
    <w:rsid w:val="00D905CE"/>
    <w:rsid w:val="00D9573F"/>
    <w:rsid w:val="00DA567D"/>
    <w:rsid w:val="00DA59DA"/>
    <w:rsid w:val="00DB19DF"/>
    <w:rsid w:val="00DC4F08"/>
    <w:rsid w:val="00DC7057"/>
    <w:rsid w:val="00DD1E19"/>
    <w:rsid w:val="00DD6D5E"/>
    <w:rsid w:val="00DE2DD7"/>
    <w:rsid w:val="00DF5451"/>
    <w:rsid w:val="00DF651F"/>
    <w:rsid w:val="00DF7528"/>
    <w:rsid w:val="00DF7799"/>
    <w:rsid w:val="00E062DC"/>
    <w:rsid w:val="00E13D1D"/>
    <w:rsid w:val="00E45519"/>
    <w:rsid w:val="00E47F7A"/>
    <w:rsid w:val="00E51D97"/>
    <w:rsid w:val="00E51E9A"/>
    <w:rsid w:val="00E66480"/>
    <w:rsid w:val="00E82ECE"/>
    <w:rsid w:val="00EA3DE0"/>
    <w:rsid w:val="00EA7906"/>
    <w:rsid w:val="00EB2992"/>
    <w:rsid w:val="00EC1954"/>
    <w:rsid w:val="00EC2BF8"/>
    <w:rsid w:val="00EC62C7"/>
    <w:rsid w:val="00ED023B"/>
    <w:rsid w:val="00ED67C0"/>
    <w:rsid w:val="00EE0A47"/>
    <w:rsid w:val="00EF10A8"/>
    <w:rsid w:val="00EF77F0"/>
    <w:rsid w:val="00EF7DF3"/>
    <w:rsid w:val="00F009D4"/>
    <w:rsid w:val="00F047A8"/>
    <w:rsid w:val="00F0795A"/>
    <w:rsid w:val="00F17ED1"/>
    <w:rsid w:val="00F205FE"/>
    <w:rsid w:val="00F32DC2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131A"/>
    <w:rsid w:val="00FE2EEA"/>
    <w:rsid w:val="00FF2B95"/>
    <w:rsid w:val="00FF362B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0CC61-45CE-4FCD-AD8A-06AFC40E8FD4}"/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2025-04-04T17:02:00Z</dcterms:created>
  <dcterms:modified xsi:type="dcterms:W3CDTF">2025-04-04T17:02:00Z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