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971904" w:rsidRDefault="00217A95" w:rsidP="009673B2">
      <w:pPr>
        <w:ind w:left="2880" w:firstLine="720"/>
        <w:rPr>
          <w:rFonts w:ascii="Baskerville" w:hAnsi="Baskerville" w:cs="Tahoma"/>
          <w:b/>
          <w:szCs w:val="20"/>
        </w:rPr>
      </w:pPr>
      <w:r w:rsidRPr="00971904">
        <w:rPr>
          <w:rFonts w:ascii="Baskerville" w:hAnsi="Baskerville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71904">
        <w:rPr>
          <w:rFonts w:ascii="Baskerville" w:hAnsi="Baskerville" w:cs="Tahoma"/>
          <w:b/>
          <w:szCs w:val="20"/>
        </w:rPr>
        <w:t xml:space="preserve">COURSE </w:t>
      </w:r>
      <w:r w:rsidR="008A6B75" w:rsidRPr="00971904">
        <w:rPr>
          <w:rFonts w:ascii="Baskerville" w:hAnsi="Baskerville" w:cs="Tahoma"/>
          <w:b/>
          <w:szCs w:val="20"/>
        </w:rPr>
        <w:t xml:space="preserve">TEXTBOOK </w:t>
      </w:r>
      <w:r w:rsidR="00C00CDC" w:rsidRPr="00971904">
        <w:rPr>
          <w:rFonts w:ascii="Baskerville" w:hAnsi="Baskerville" w:cs="Tahoma"/>
          <w:b/>
          <w:szCs w:val="20"/>
        </w:rPr>
        <w:t>LIST INFORMATION</w:t>
      </w:r>
    </w:p>
    <w:p w14:paraId="51FBA78E" w14:textId="77777777" w:rsidR="00C00CDC" w:rsidRPr="00971904" w:rsidRDefault="00C00CDC" w:rsidP="007A43B4">
      <w:pPr>
        <w:rPr>
          <w:rFonts w:ascii="Baskerville" w:hAnsi="Baskerville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71904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71904" w:rsidRDefault="00B43F1F" w:rsidP="007A43B4">
            <w:pPr>
              <w:jc w:val="center"/>
              <w:rPr>
                <w:rFonts w:ascii="Baskerville" w:hAnsi="Baskerville" w:cs="Tahoma"/>
                <w:b/>
                <w:color w:val="FFFFFF" w:themeColor="background1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71904" w:rsidRDefault="00B43F1F" w:rsidP="007A43B4">
            <w:pPr>
              <w:rPr>
                <w:rFonts w:ascii="Baskerville" w:hAnsi="Baskerville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71904" w:rsidRDefault="00B43F1F" w:rsidP="004B0C44">
            <w:pPr>
              <w:ind w:left="-107"/>
              <w:jc w:val="center"/>
              <w:rPr>
                <w:rFonts w:ascii="Baskerville" w:hAnsi="Baskerville" w:cs="Tahoma"/>
                <w:b/>
                <w:i/>
                <w:szCs w:val="20"/>
              </w:rPr>
            </w:pPr>
            <w:r w:rsidRPr="00971904">
              <w:rPr>
                <w:rFonts w:ascii="Baskerville" w:hAnsi="Baskerville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71904" w:rsidRDefault="00B43F1F" w:rsidP="007A43B4">
            <w:pPr>
              <w:jc w:val="center"/>
              <w:rPr>
                <w:rFonts w:ascii="Baskerville" w:hAnsi="Baskerville" w:cs="Tahoma"/>
                <w:b/>
                <w:szCs w:val="20"/>
              </w:rPr>
            </w:pPr>
            <w:r w:rsidRPr="00971904">
              <w:rPr>
                <w:rFonts w:ascii="Baskerville" w:hAnsi="Baskerville" w:cs="Tahoma"/>
                <w:b/>
                <w:i/>
                <w:szCs w:val="20"/>
              </w:rPr>
              <w:t>(Both Campuses)</w:t>
            </w:r>
          </w:p>
        </w:tc>
      </w:tr>
      <w:tr w:rsidR="00AE0E22" w:rsidRPr="00971904" w14:paraId="3FA79A70" w14:textId="77777777" w:rsidTr="00871E9E">
        <w:trPr>
          <w:trHeight w:val="1323"/>
        </w:trPr>
        <w:tc>
          <w:tcPr>
            <w:tcW w:w="6390" w:type="dxa"/>
            <w:gridSpan w:val="2"/>
          </w:tcPr>
          <w:p w14:paraId="0D44DB34" w14:textId="7B1BA057" w:rsidR="00FB0F7D" w:rsidRPr="00871E9E" w:rsidRDefault="00AE0E22" w:rsidP="00871E9E">
            <w:pPr>
              <w:jc w:val="both"/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For </w:t>
            </w:r>
            <w:r w:rsidR="00EF77F0" w:rsidRPr="00971904">
              <w:rPr>
                <w:rFonts w:ascii="Baskerville" w:hAnsi="Baskerville" w:cs="Tahoma"/>
                <w:sz w:val="18"/>
                <w:szCs w:val="18"/>
              </w:rPr>
              <w:t>each semester taught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, </w:t>
            </w:r>
            <w:r w:rsidR="00EF77F0" w:rsidRPr="00971904">
              <w:rPr>
                <w:rFonts w:ascii="Baskerville" w:hAnsi="Baskerville" w:cs="Tahoma"/>
                <w:sz w:val="18"/>
                <w:szCs w:val="18"/>
              </w:rPr>
              <w:t>faculty should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complete and submit a new form </w:t>
            </w:r>
            <w:r w:rsidR="009673B2" w:rsidRPr="00971904">
              <w:rPr>
                <w:rFonts w:ascii="Baskerville" w:hAnsi="Baskerville" w:cs="Tahoma"/>
                <w:sz w:val="18"/>
                <w:szCs w:val="18"/>
              </w:rPr>
              <w:t>each time the c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>ou</w:t>
            </w:r>
            <w:r w:rsidR="006B00A5" w:rsidRPr="00971904">
              <w:rPr>
                <w:rFonts w:ascii="Baskerville" w:hAnsi="Baskerville" w:cs="Tahoma"/>
                <w:sz w:val="18"/>
                <w:szCs w:val="18"/>
              </w:rPr>
              <w:t xml:space="preserve">rse </w:t>
            </w:r>
            <w:r w:rsidR="009673B2" w:rsidRPr="00971904">
              <w:rPr>
                <w:rFonts w:ascii="Baskerville" w:hAnsi="Baskerville" w:cs="Tahoma"/>
                <w:sz w:val="18"/>
                <w:szCs w:val="18"/>
              </w:rPr>
              <w:t xml:space="preserve">is taught </w:t>
            </w:r>
            <w:r w:rsidR="006B00A5" w:rsidRPr="00971904">
              <w:rPr>
                <w:rFonts w:ascii="Baskerville" w:hAnsi="Baskerville" w:cs="Tahoma"/>
                <w:sz w:val="18"/>
                <w:szCs w:val="18"/>
              </w:rPr>
              <w:t>and return</w:t>
            </w:r>
            <w:r w:rsidR="00795F6E" w:rsidRPr="00971904">
              <w:rPr>
                <w:rFonts w:ascii="Baskerville" w:hAnsi="Baskerville" w:cs="Tahoma"/>
                <w:sz w:val="18"/>
                <w:szCs w:val="18"/>
              </w:rPr>
              <w:t>ed</w:t>
            </w:r>
            <w:r w:rsidR="009673B2" w:rsidRPr="00971904">
              <w:rPr>
                <w:rFonts w:ascii="Baskerville" w:hAnsi="Baskerville" w:cs="Tahoma"/>
                <w:sz w:val="18"/>
                <w:szCs w:val="18"/>
              </w:rPr>
              <w:t xml:space="preserve">. </w:t>
            </w:r>
            <w:r w:rsidR="00D2278B" w:rsidRPr="00971904">
              <w:rPr>
                <w:rFonts w:ascii="Baskerville" w:hAnsi="Baskerville" w:cs="Tahoma"/>
                <w:sz w:val="18"/>
                <w:szCs w:val="18"/>
              </w:rPr>
              <w:t>Forms are due by the first day of registration for a given term.</w:t>
            </w:r>
            <w:r w:rsidR="00D21FDB"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="00871E9E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</w:rPr>
              <w:t xml:space="preserve">DESKCOPY – 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  <w:u w:val="single"/>
              </w:rPr>
              <w:t>ordered by faculty and adjuncts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</w:rPr>
              <w:t xml:space="preserve"> at a $200 max for 1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  <w:vertAlign w:val="superscript"/>
              </w:rPr>
              <w:t>st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  <w:u w:val="single"/>
              </w:rPr>
              <w:t>actual/delivered receipt</w:t>
            </w:r>
            <w:r w:rsidR="00FB0F7D" w:rsidRPr="00971904">
              <w:rPr>
                <w:rFonts w:ascii="Baskerville" w:hAnsi="Baskerville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71904" w:rsidRDefault="00AE0E22" w:rsidP="007A43B4">
            <w:pPr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971904" w:rsidRDefault="00DC4F08" w:rsidP="009673B2">
            <w:pPr>
              <w:ind w:left="-17"/>
              <w:jc w:val="both"/>
              <w:rPr>
                <w:rFonts w:ascii="Baskerville" w:hAnsi="Baskerville" w:cs="Tahoma"/>
                <w:i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by ordering online </w:t>
            </w:r>
            <w:r w:rsidR="00F4312E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via Amazon </w:t>
            </w:r>
            <w:r w:rsidR="00795F6E" w:rsidRPr="00971904">
              <w:rPr>
                <w:rFonts w:ascii="Baskerville" w:hAnsi="Baskerville" w:cs="Tahoma"/>
                <w:i/>
                <w:sz w:val="18"/>
                <w:szCs w:val="18"/>
              </w:rPr>
              <w:t>or other book retailer</w:t>
            </w:r>
            <w:r w:rsidR="00AE0E2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  <w:r w:rsidR="00AE0E22" w:rsidRPr="00971904">
              <w:rPr>
                <w:rFonts w:ascii="Baskerville" w:hAnsi="Baskerville" w:cs="Tahoma"/>
                <w:i/>
                <w:sz w:val="18"/>
                <w:szCs w:val="18"/>
              </w:rPr>
              <w:t>/</w:t>
            </w:r>
            <w:r w:rsidR="009673B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  <w:r w:rsidR="00AE0E2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971904">
              <w:rPr>
                <w:rFonts w:ascii="Baskerville" w:hAnsi="Baskerville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971904">
              <w:rPr>
                <w:rFonts w:ascii="Baskerville" w:hAnsi="Baskerville" w:cs="Tahoma"/>
                <w:i/>
                <w:sz w:val="18"/>
                <w:szCs w:val="18"/>
              </w:rPr>
              <w:t>s</w:t>
            </w:r>
            <w:r w:rsidR="00F413E4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 may be sent free delivery.</w:t>
            </w:r>
            <w:r w:rsidR="00AE0E22" w:rsidRPr="00971904">
              <w:rPr>
                <w:rFonts w:ascii="Baskerville" w:hAnsi="Baskerville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971904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62B2A0CD" w:rsidR="00B43F1F" w:rsidRPr="00971904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Richard Liantonio</w:t>
            </w:r>
          </w:p>
        </w:tc>
        <w:tc>
          <w:tcPr>
            <w:tcW w:w="465" w:type="dxa"/>
          </w:tcPr>
          <w:p w14:paraId="2171F75F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71904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 xml:space="preserve">COURSE NUMBER </w:t>
            </w:r>
            <w:r w:rsidR="009A0395" w:rsidRPr="00971904">
              <w:rPr>
                <w:rFonts w:ascii="Baskerville" w:hAnsi="Baskerville" w:cs="Tahoma"/>
                <w:b/>
                <w:sz w:val="20"/>
                <w:szCs w:val="20"/>
              </w:rPr>
              <w:t>&amp;</w:t>
            </w: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518AE8F5" w:rsidR="00B43F1F" w:rsidRPr="00971904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HBS 3</w:t>
            </w:r>
            <w:r w:rsidR="00BC18BD" w:rsidRPr="00971904">
              <w:rPr>
                <w:rFonts w:ascii="Baskerville" w:hAnsi="Baskerville" w:cs="Tahoma"/>
                <w:sz w:val="20"/>
                <w:szCs w:val="20"/>
              </w:rPr>
              <w:t>01</w:t>
            </w:r>
            <w:r w:rsidR="008C1CB2">
              <w:rPr>
                <w:rFonts w:ascii="Baskerville" w:hAnsi="Baskerville" w:cs="Tahoma"/>
                <w:sz w:val="20"/>
                <w:szCs w:val="20"/>
              </w:rPr>
              <w:t xml:space="preserve"> CAM</w:t>
            </w:r>
          </w:p>
        </w:tc>
        <w:tc>
          <w:tcPr>
            <w:tcW w:w="465" w:type="dxa"/>
          </w:tcPr>
          <w:p w14:paraId="526A1D6B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71904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6D0453A4" w:rsidR="00B43F1F" w:rsidRPr="00971904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 xml:space="preserve">Introduction to </w:t>
            </w:r>
            <w:r w:rsidR="00BC18BD" w:rsidRPr="00971904">
              <w:rPr>
                <w:rFonts w:ascii="Baskerville" w:hAnsi="Baskerville" w:cs="Tahoma"/>
                <w:sz w:val="20"/>
                <w:szCs w:val="20"/>
              </w:rPr>
              <w:t>Hebrew Bible</w:t>
            </w:r>
            <w:r w:rsidR="00B714C8" w:rsidRPr="00971904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</w:tcPr>
          <w:p w14:paraId="65517602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971904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971904" w:rsidRDefault="009A0395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COURSE SEMESTER &amp;</w:t>
            </w:r>
            <w:r w:rsidR="004B0C44" w:rsidRPr="00971904">
              <w:rPr>
                <w:rFonts w:ascii="Baskerville" w:hAnsi="Baskerville" w:cs="Tahoma"/>
                <w:b/>
                <w:sz w:val="20"/>
                <w:szCs w:val="20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YEAR</w:t>
            </w:r>
            <w:r w:rsidRPr="00971904">
              <w:rPr>
                <w:rFonts w:ascii="Baskerville" w:hAnsi="Baskerville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7C9BC20B" w:rsidR="009A0395" w:rsidRPr="00971904" w:rsidRDefault="008F44B7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Fall 202</w:t>
            </w:r>
            <w:r w:rsidR="00441ACB">
              <w:rPr>
                <w:rFonts w:ascii="Baskerville" w:hAnsi="Baskerville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0234065D" w14:textId="77777777" w:rsidR="009A0395" w:rsidRPr="00971904" w:rsidRDefault="009A0395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71904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55AF1BAC" w:rsidR="00B43F1F" w:rsidRPr="00971904" w:rsidRDefault="008C1CB2" w:rsidP="004B0C44">
            <w:pPr>
              <w:spacing w:before="240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03/27/2025</w:t>
            </w:r>
          </w:p>
        </w:tc>
        <w:tc>
          <w:tcPr>
            <w:tcW w:w="465" w:type="dxa"/>
          </w:tcPr>
          <w:p w14:paraId="590F9E83" w14:textId="77777777" w:rsidR="00B43F1F" w:rsidRPr="00971904" w:rsidRDefault="00B43F1F" w:rsidP="004B0C44">
            <w:pPr>
              <w:spacing w:before="240"/>
              <w:rPr>
                <w:rFonts w:ascii="Baskerville" w:hAnsi="Baskerville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971904" w:rsidRDefault="00B43F1F" w:rsidP="007A43B4">
      <w:pPr>
        <w:rPr>
          <w:rFonts w:ascii="Baskerville" w:hAnsi="Baskerville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971904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97190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971904" w:rsidRDefault="000F2D95" w:rsidP="000F2D95">
                  <w:pPr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71904"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71904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BOOK TITLE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71904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971904" w:rsidRDefault="009673B2" w:rsidP="007A43B4">
            <w:pPr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71904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</w:p>
          <w:p w14:paraId="0A7A1F68" w14:textId="417B5B83" w:rsidR="009673B2" w:rsidRPr="00971904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sz w:val="16"/>
                <w:szCs w:val="18"/>
              </w:rPr>
              <w:t xml:space="preserve"># of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 xml:space="preserve">PAGES </w:t>
            </w:r>
            <w:r w:rsidRPr="00971904">
              <w:rPr>
                <w:rFonts w:ascii="Baskerville" w:hAnsi="Baskerville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71904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PUBLISHER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971904" w:rsidRDefault="009673B2" w:rsidP="007A43B4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13-Digit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71904" w:rsidRDefault="009673B2" w:rsidP="007A43B4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971904" w:rsidRDefault="009673B2" w:rsidP="007A43B4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71904" w:rsidRDefault="009673B2" w:rsidP="007A43B4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(est)</w:t>
            </w:r>
          </w:p>
        </w:tc>
      </w:tr>
      <w:tr w:rsidR="009673B2" w:rsidRPr="00971904" w14:paraId="5D791C4A" w14:textId="77777777" w:rsidTr="0029042A">
        <w:trPr>
          <w:trHeight w:val="665"/>
        </w:trPr>
        <w:tc>
          <w:tcPr>
            <w:tcW w:w="378" w:type="dxa"/>
            <w:vAlign w:val="bottom"/>
          </w:tcPr>
          <w:p w14:paraId="6416F1BE" w14:textId="77777777" w:rsidR="009673B2" w:rsidRPr="00971904" w:rsidRDefault="009673B2" w:rsidP="00CD10F9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39F3C" w14:textId="77777777" w:rsidR="00BC18BD" w:rsidRPr="008C1CB2" w:rsidRDefault="00BC18BD" w:rsidP="00BC18B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 xml:space="preserve">The Old Testament </w:t>
            </w:r>
          </w:p>
          <w:p w14:paraId="4E908AD3" w14:textId="7BBCC11E" w:rsidR="00BC18BD" w:rsidRPr="008C1CB2" w:rsidRDefault="008C1CB2" w:rsidP="00BC18B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A Historical</w:t>
            </w:r>
            <w:r w:rsidR="00BC18BD"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 xml:space="preserve"> and Literary </w:t>
            </w:r>
          </w:p>
          <w:p w14:paraId="1A2AAC2D" w14:textId="77777777" w:rsidR="00BC18BD" w:rsidRPr="008C1CB2" w:rsidRDefault="00BC18BD" w:rsidP="00BC18B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 xml:space="preserve">Introduction to the Hebrew </w:t>
            </w:r>
          </w:p>
          <w:p w14:paraId="5F44E45B" w14:textId="486FDB20" w:rsidR="009673B2" w:rsidRPr="004000C0" w:rsidRDefault="00BC18BD" w:rsidP="00BC18B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Scriptures:</w:t>
            </w: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 F</w:t>
            </w:r>
            <w:r w:rsidR="00441ACB">
              <w:rPr>
                <w:rFonts w:ascii="Baskerville" w:hAnsi="Baskerville" w:cs="Tahoma"/>
                <w:sz w:val="20"/>
                <w:szCs w:val="20"/>
              </w:rPr>
              <w:t>ifth</w:t>
            </w: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 Edition</w:t>
            </w:r>
            <w:r w:rsidR="00A16608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7D6C8" w14:textId="77777777" w:rsidR="00EC639D" w:rsidRPr="004000C0" w:rsidRDefault="00EC639D" w:rsidP="00EC639D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Michael D. </w:t>
            </w:r>
          </w:p>
          <w:p w14:paraId="5F279D3B" w14:textId="77777777" w:rsidR="00EC639D" w:rsidRPr="004000C0" w:rsidRDefault="00EC639D" w:rsidP="00EC639D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Coogan and </w:t>
            </w:r>
          </w:p>
          <w:p w14:paraId="0DC7D3D4" w14:textId="77777777" w:rsidR="00EC639D" w:rsidRPr="004000C0" w:rsidRDefault="00EC639D" w:rsidP="00EC639D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Cynthia R. </w:t>
            </w:r>
          </w:p>
          <w:p w14:paraId="70F96B32" w14:textId="46161500" w:rsidR="009673B2" w:rsidRPr="004000C0" w:rsidRDefault="00EC639D" w:rsidP="00EC639D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Chapman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1DD9EEE8" w:rsidR="009673B2" w:rsidRPr="004000C0" w:rsidRDefault="00EC639D" w:rsidP="00CD10F9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608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492AE" w14:textId="77777777" w:rsidR="00EC639D" w:rsidRPr="004000C0" w:rsidRDefault="00EC639D" w:rsidP="00591465">
            <w:pPr>
              <w:pStyle w:val="TableParagraph"/>
              <w:kinsoku w:val="0"/>
              <w:overflowPunct w:val="0"/>
              <w:rPr>
                <w:rFonts w:ascii="Baskerville" w:hAnsi="Baskerville"/>
                <w:sz w:val="20"/>
                <w:szCs w:val="20"/>
              </w:rPr>
            </w:pPr>
            <w:r w:rsidRPr="004000C0">
              <w:rPr>
                <w:rFonts w:ascii="Baskerville" w:hAnsi="Baskerville"/>
                <w:sz w:val="20"/>
                <w:szCs w:val="20"/>
              </w:rPr>
              <w:t xml:space="preserve">Oxford </w:t>
            </w:r>
          </w:p>
          <w:p w14:paraId="730BD315" w14:textId="77777777" w:rsidR="00EC639D" w:rsidRPr="004000C0" w:rsidRDefault="00EC639D" w:rsidP="00591465">
            <w:pPr>
              <w:pStyle w:val="TableParagraph"/>
              <w:kinsoku w:val="0"/>
              <w:overflowPunct w:val="0"/>
              <w:rPr>
                <w:rFonts w:ascii="Baskerville" w:hAnsi="Baskerville"/>
                <w:sz w:val="20"/>
                <w:szCs w:val="20"/>
              </w:rPr>
            </w:pPr>
            <w:r w:rsidRPr="004000C0">
              <w:rPr>
                <w:rFonts w:ascii="Baskerville" w:hAnsi="Baskerville"/>
                <w:sz w:val="20"/>
                <w:szCs w:val="20"/>
              </w:rPr>
              <w:t xml:space="preserve">University </w:t>
            </w:r>
          </w:p>
          <w:p w14:paraId="26740F29" w14:textId="0BFBDC98" w:rsidR="009673B2" w:rsidRPr="004000C0" w:rsidRDefault="00EC639D" w:rsidP="00EC639D">
            <w:pPr>
              <w:pStyle w:val="TableParagraph"/>
              <w:kinsoku w:val="0"/>
              <w:overflowPunct w:val="0"/>
              <w:ind w:left="-18" w:right="187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/>
                <w:sz w:val="20"/>
                <w:szCs w:val="20"/>
              </w:rPr>
              <w:t>Press, 20</w:t>
            </w:r>
            <w:r w:rsidR="00B122D6">
              <w:rPr>
                <w:rFonts w:ascii="Baskerville" w:hAnsi="Baskerville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2B0E2401" w:rsidR="009673B2" w:rsidRPr="008C1CB2" w:rsidRDefault="00B122D6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eastAsia="Times New Roman" w:hAnsiTheme="minorHAnsi" w:cstheme="minorHAnsi"/>
                <w:color w:val="565959"/>
                <w:sz w:val="20"/>
                <w:szCs w:val="20"/>
                <w:shd w:val="clear" w:color="auto" w:fill="FFFFFF"/>
              </w:rPr>
              <w:t>978-0197768174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66C15F55" w:rsidR="009673B2" w:rsidRPr="008C1CB2" w:rsidRDefault="005F57BC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056EF7" w:rsidRPr="008C1C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6.95</w:t>
            </w:r>
          </w:p>
        </w:tc>
      </w:tr>
      <w:tr w:rsidR="009673B2" w:rsidRPr="00971904" w14:paraId="444A5BED" w14:textId="77777777" w:rsidTr="0029042A">
        <w:trPr>
          <w:trHeight w:val="620"/>
        </w:trPr>
        <w:tc>
          <w:tcPr>
            <w:tcW w:w="378" w:type="dxa"/>
            <w:vAlign w:val="bottom"/>
          </w:tcPr>
          <w:p w14:paraId="0A3F2531" w14:textId="77777777" w:rsidR="009673B2" w:rsidRPr="00971904" w:rsidRDefault="009673B2" w:rsidP="00CD10F9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684D2" w14:textId="77777777" w:rsidR="005F57BC" w:rsidRPr="008C1CB2" w:rsidRDefault="005F57BC" w:rsidP="005F57BC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 xml:space="preserve">The New Oxford Annotated Bible, </w:t>
            </w:r>
          </w:p>
          <w:p w14:paraId="3A12338C" w14:textId="77777777" w:rsidR="005F57BC" w:rsidRPr="004000C0" w:rsidRDefault="005F57BC" w:rsidP="005F57BC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New Revised Standard Version, with </w:t>
            </w:r>
          </w:p>
          <w:p w14:paraId="33828844" w14:textId="5AB1BEE9" w:rsidR="009673B2" w:rsidRPr="004000C0" w:rsidRDefault="005F57BC" w:rsidP="005F57BC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the Apocrypha, </w:t>
            </w:r>
            <w:r w:rsidR="00A220A6">
              <w:rPr>
                <w:rFonts w:ascii="Baskerville" w:hAnsi="Baskerville" w:cs="Tahoma"/>
                <w:sz w:val="20"/>
                <w:szCs w:val="20"/>
              </w:rPr>
              <w:t>F</w:t>
            </w: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ifth edition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1466D2AE" w:rsidR="009673B2" w:rsidRPr="004000C0" w:rsidRDefault="00740DFE" w:rsidP="00CD10F9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Michael D. Coogan, et. al.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57FA0759" w:rsidR="009673B2" w:rsidRPr="004000C0" w:rsidRDefault="00441ACB" w:rsidP="00CD10F9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78A63" w14:textId="77777777" w:rsidR="00DF4D59" w:rsidRPr="004000C0" w:rsidRDefault="00DF4D59" w:rsidP="00DF4D59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Oxford </w:t>
            </w:r>
          </w:p>
          <w:p w14:paraId="5E74E103" w14:textId="77777777" w:rsidR="00DF4D59" w:rsidRPr="004000C0" w:rsidRDefault="00DF4D59" w:rsidP="00DF4D59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University </w:t>
            </w:r>
          </w:p>
          <w:p w14:paraId="1B08416F" w14:textId="24ABDDCA" w:rsidR="009673B2" w:rsidRPr="004000C0" w:rsidRDefault="00DF4D59" w:rsidP="00DF4D59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Press, 2018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66DBC584" w:rsidR="009673B2" w:rsidRPr="008C1CB2" w:rsidRDefault="00210BF0" w:rsidP="008C1CB2">
            <w:pPr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978-0190276072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11145EA2" w:rsidR="009673B2" w:rsidRPr="008C1CB2" w:rsidRDefault="006E6E69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E1D5A" w:rsidRPr="008C1C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F57BC" w:rsidRPr="008C1CB2">
              <w:rPr>
                <w:rFonts w:asciiTheme="minorHAnsi" w:hAnsiTheme="minorHAnsi" w:cstheme="minorHAnsi"/>
                <w:sz w:val="20"/>
                <w:szCs w:val="20"/>
              </w:rPr>
              <w:t>9.99</w:t>
            </w:r>
          </w:p>
        </w:tc>
      </w:tr>
      <w:tr w:rsidR="009673B2" w:rsidRPr="00971904" w14:paraId="1265A2A6" w14:textId="77777777" w:rsidTr="0029042A">
        <w:trPr>
          <w:trHeight w:val="710"/>
        </w:trPr>
        <w:tc>
          <w:tcPr>
            <w:tcW w:w="378" w:type="dxa"/>
            <w:vAlign w:val="bottom"/>
          </w:tcPr>
          <w:p w14:paraId="73B574BA" w14:textId="77777777" w:rsidR="009673B2" w:rsidRPr="00971904" w:rsidRDefault="009673B2" w:rsidP="004C6702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019EA" w14:textId="77777777" w:rsidR="007D685A" w:rsidRPr="008C1CB2" w:rsidRDefault="007D685A" w:rsidP="007D685A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 xml:space="preserve">What They Don't Tell You: A </w:t>
            </w:r>
          </w:p>
          <w:p w14:paraId="134BF76A" w14:textId="7718E0C9" w:rsidR="00AC1C59" w:rsidRPr="008C1CB2" w:rsidRDefault="007D685A" w:rsidP="00F664F5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Survivor</w:t>
            </w:r>
            <w:r w:rsidR="008F6B33"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’</w:t>
            </w: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s Guide to Biblical Studies</w:t>
            </w:r>
            <w:r w:rsidR="00A220A6"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,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607A" w14:textId="77777777" w:rsidR="007D685A" w:rsidRPr="004000C0" w:rsidRDefault="007D685A" w:rsidP="007D685A">
            <w:pPr>
              <w:pStyle w:val="TableParagraph"/>
              <w:kinsoku w:val="0"/>
              <w:overflowPunct w:val="0"/>
              <w:spacing w:before="1" w:line="242" w:lineRule="exact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 xml:space="preserve">Michael Joseph </w:t>
            </w:r>
          </w:p>
          <w:p w14:paraId="645F4A17" w14:textId="5AAFFC17" w:rsidR="009673B2" w:rsidRPr="004000C0" w:rsidRDefault="007D685A" w:rsidP="007D685A">
            <w:pPr>
              <w:pStyle w:val="TableParagraph"/>
              <w:kinsoku w:val="0"/>
              <w:overflowPunct w:val="0"/>
              <w:spacing w:before="1" w:line="242" w:lineRule="exact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67F3AC1C" w:rsidR="009673B2" w:rsidRPr="004000C0" w:rsidRDefault="00B72DC3" w:rsidP="005A18F4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176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46D532EB" w:rsidR="009673B2" w:rsidRPr="004000C0" w:rsidRDefault="00B72DC3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Westminster John Knox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45162154" w:rsidR="009673B2" w:rsidRPr="008C1CB2" w:rsidRDefault="003C62A3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color w:val="0F1111"/>
                <w:sz w:val="20"/>
                <w:szCs w:val="20"/>
                <w:shd w:val="clear" w:color="auto" w:fill="FFFFFF"/>
              </w:rPr>
              <w:t>978-0664235949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0CFC39B9" w:rsidR="009673B2" w:rsidRPr="008C1CB2" w:rsidRDefault="00B57FCF" w:rsidP="00C32E64">
            <w:pPr>
              <w:pStyle w:val="TableParagraph"/>
              <w:kinsoku w:val="0"/>
              <w:overflowPunct w:val="0"/>
              <w:ind w:left="72" w:right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0E3BBC" w:rsidRPr="008C1CB2">
              <w:rPr>
                <w:rFonts w:asciiTheme="minorHAnsi" w:hAnsiTheme="minorHAnsi" w:cstheme="minorHAnsi"/>
                <w:sz w:val="20"/>
                <w:szCs w:val="20"/>
              </w:rPr>
              <w:t>16.99</w:t>
            </w:r>
            <w:r w:rsidR="0026773D" w:rsidRPr="00C32E64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AA60DF" w:rsidRPr="00971904" w14:paraId="4E505DFF" w14:textId="77777777" w:rsidTr="0029042A">
        <w:trPr>
          <w:trHeight w:val="620"/>
        </w:trPr>
        <w:tc>
          <w:tcPr>
            <w:tcW w:w="378" w:type="dxa"/>
            <w:vAlign w:val="bottom"/>
          </w:tcPr>
          <w:p w14:paraId="601D7127" w14:textId="77777777" w:rsidR="00AA60DF" w:rsidRPr="00971904" w:rsidRDefault="00AA60DF" w:rsidP="00AA60DF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1777DDAB" w:rsidR="00AA60DF" w:rsidRPr="004000C0" w:rsidRDefault="00276467" w:rsidP="00AA60DF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i/>
                <w:iCs/>
                <w:sz w:val="20"/>
                <w:szCs w:val="20"/>
              </w:rPr>
              <w:t>Ancient Near Eastern Thought and the Old Testament: Introducing the Conceptual World of the Hebrew Bible</w:t>
            </w:r>
            <w:r w:rsidR="00A220A6">
              <w:rPr>
                <w:rFonts w:ascii="Baskerville" w:hAnsi="Baskerville" w:cs="Tahoma"/>
                <w:sz w:val="20"/>
                <w:szCs w:val="20"/>
              </w:rPr>
              <w:t>,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6B4EC2F4" w:rsidR="00AA60DF" w:rsidRPr="004000C0" w:rsidRDefault="00276467" w:rsidP="00AA60DF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John H. Walton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02079BA4" w:rsidR="00AA60DF" w:rsidRPr="004000C0" w:rsidRDefault="00276467" w:rsidP="00AA60DF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384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6D7C6B88" w:rsidR="00AA60DF" w:rsidRPr="004000C0" w:rsidRDefault="003E5B27" w:rsidP="00AA60DF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 w:rsidRPr="004000C0">
              <w:rPr>
                <w:rFonts w:ascii="Baskerville" w:hAnsi="Baskerville" w:cs="Tahoma"/>
                <w:sz w:val="20"/>
                <w:szCs w:val="20"/>
              </w:rPr>
              <w:t>Baker Academic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7D0965B5" w:rsidR="00AA60DF" w:rsidRPr="008C1CB2" w:rsidRDefault="00F864E6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978-1540960214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569021D2" w:rsidR="00AA60DF" w:rsidRPr="008C1CB2" w:rsidRDefault="00B57FCF" w:rsidP="008C1CB2">
            <w:pPr>
              <w:pStyle w:val="TableParagraph"/>
              <w:kinsoku w:val="0"/>
              <w:overflowPunct w:val="0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8C1CB2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5C629E" w:rsidRPr="008C1CB2">
              <w:rPr>
                <w:rFonts w:asciiTheme="minorHAnsi" w:hAnsiTheme="minorHAnsi" w:cstheme="minorHAnsi"/>
                <w:sz w:val="20"/>
                <w:szCs w:val="20"/>
              </w:rPr>
              <w:t>17.93</w:t>
            </w:r>
          </w:p>
        </w:tc>
      </w:tr>
      <w:tr w:rsidR="00AA60DF" w:rsidRPr="00971904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AA60DF" w:rsidRPr="00971904" w:rsidRDefault="00AA60DF" w:rsidP="00AA60DF">
            <w:pPr>
              <w:rPr>
                <w:rFonts w:ascii="Baskerville" w:hAnsi="Baskerville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AA60DF" w:rsidRPr="00971904" w:rsidRDefault="00AA60DF" w:rsidP="00AA60DF">
            <w:pPr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20"/>
                <w:szCs w:val="20"/>
              </w:rPr>
              <w:t>TOTAL</w:t>
            </w:r>
            <w:r w:rsidRPr="00971904">
              <w:rPr>
                <w:rFonts w:ascii="Baskerville" w:hAnsi="Baskerville" w:cs="Tahoma"/>
                <w:sz w:val="20"/>
                <w:szCs w:val="20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3395BC8" w:rsidR="00AA60DF" w:rsidRPr="00971904" w:rsidRDefault="00C2623F" w:rsidP="00AA60DF">
            <w:pPr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1168</w:t>
            </w:r>
          </w:p>
        </w:tc>
      </w:tr>
    </w:tbl>
    <w:p w14:paraId="53365193" w14:textId="79CB4EE3" w:rsidR="000F2D95" w:rsidRPr="00971904" w:rsidRDefault="000F2D95" w:rsidP="007A43B4">
      <w:pPr>
        <w:rPr>
          <w:rFonts w:ascii="Baskerville" w:hAnsi="Baskerville" w:cs="Tahoma"/>
          <w:i/>
          <w:sz w:val="8"/>
          <w:szCs w:val="20"/>
        </w:rPr>
      </w:pPr>
    </w:p>
    <w:p w14:paraId="3B38D3B5" w14:textId="57871603" w:rsidR="00856E97" w:rsidRPr="00C32E64" w:rsidRDefault="00C32E64" w:rsidP="00542233">
      <w:pPr>
        <w:rPr>
          <w:b/>
          <w:bCs/>
        </w:rPr>
      </w:pPr>
      <w:r>
        <w:rPr>
          <w:rFonts w:ascii="Baskerville" w:hAnsi="Baskerville" w:cs="Tahoma"/>
          <w:b/>
          <w:bCs/>
          <w:i/>
          <w:caps/>
          <w:sz w:val="20"/>
          <w:szCs w:val="20"/>
        </w:rPr>
        <w:t>**</w:t>
      </w:r>
      <w:r w:rsidR="00B71829" w:rsidRPr="00C32E64">
        <w:rPr>
          <w:b/>
          <w:bCs/>
        </w:rPr>
        <w:t>Book is out of print, but can be bought as an e-book or check for used versions</w:t>
      </w:r>
      <w:r w:rsidR="00542233" w:rsidRPr="00C32E64">
        <w:rPr>
          <w:b/>
          <w:bCs/>
        </w:rPr>
        <w:t xml:space="preserve"> at https://www.addall.com</w:t>
      </w:r>
      <w:r w:rsidR="00B71829" w:rsidRPr="00C32E64">
        <w:rPr>
          <w:b/>
          <w:bCs/>
        </w:rPr>
        <w:t xml:space="preserve"> </w:t>
      </w:r>
    </w:p>
    <w:p w14:paraId="6680DD35" w14:textId="77777777" w:rsidR="00270A42" w:rsidRPr="00971904" w:rsidRDefault="00270A42" w:rsidP="00542233">
      <w:pPr>
        <w:rPr>
          <w:rFonts w:ascii="Baskerville" w:hAnsi="Baskerville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13"/>
        <w:gridCol w:w="3487"/>
        <w:gridCol w:w="1620"/>
        <w:gridCol w:w="720"/>
        <w:gridCol w:w="1710"/>
        <w:gridCol w:w="1800"/>
        <w:gridCol w:w="1440"/>
      </w:tblGrid>
      <w:tr w:rsidR="000F2D95" w:rsidRPr="00971904" w14:paraId="05C1FEF4" w14:textId="77777777" w:rsidTr="00D17ACD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97190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971904" w:rsidRDefault="000F2D95" w:rsidP="000F2D95">
                  <w:pPr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71904"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  <w:t>RECOMMENDED TEXTBOOKS LIST</w:t>
                  </w:r>
                </w:p>
              </w:tc>
            </w:tr>
          </w:tbl>
          <w:p w14:paraId="683CFF64" w14:textId="77777777" w:rsidR="000F2D95" w:rsidRPr="00971904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BOOK TITLE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71904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71904" w:rsidRDefault="000F2D95" w:rsidP="00D17ACD">
            <w:pPr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71904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</w:p>
          <w:p w14:paraId="1207E638" w14:textId="77777777" w:rsidR="000F2D95" w:rsidRPr="00971904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sz w:val="16"/>
                <w:szCs w:val="18"/>
              </w:rPr>
              <w:t xml:space="preserve"># of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 xml:space="preserve">PAGES </w:t>
            </w:r>
            <w:r w:rsidRPr="00971904">
              <w:rPr>
                <w:rFonts w:ascii="Baskerville" w:hAnsi="Baskerville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71904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PUBLISHER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71904" w:rsidRDefault="000F2D95" w:rsidP="00D17ACD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13-Digit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71904" w:rsidRDefault="000F2D95" w:rsidP="00D17ACD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71904" w:rsidRDefault="000F2D95" w:rsidP="00D17ACD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71904" w:rsidRDefault="000F2D95" w:rsidP="00D17ACD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</w:t>
            </w:r>
            <w:r w:rsidRPr="00414D20">
              <w:rPr>
                <w:rFonts w:ascii="Baskerville" w:hAnsi="Baskerville" w:cs="Tahoma"/>
                <w:i/>
                <w:noProof/>
                <w:sz w:val="18"/>
                <w:szCs w:val="18"/>
                <w:lang w:val="en-GB"/>
              </w:rPr>
              <w:t>est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)</w:t>
            </w:r>
          </w:p>
        </w:tc>
      </w:tr>
      <w:tr w:rsidR="000F2D95" w:rsidRPr="00971904" w14:paraId="401FF4EF" w14:textId="77777777" w:rsidTr="0029042A">
        <w:trPr>
          <w:trHeight w:val="842"/>
        </w:trPr>
        <w:tc>
          <w:tcPr>
            <w:tcW w:w="378" w:type="dxa"/>
            <w:gridSpan w:val="2"/>
            <w:vAlign w:val="bottom"/>
          </w:tcPr>
          <w:p w14:paraId="7E5E9A86" w14:textId="77777777" w:rsidR="000F2D95" w:rsidRPr="00971904" w:rsidRDefault="000F2D95" w:rsidP="00D17ACD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682FCDA9" w:rsidR="000F2D95" w:rsidRPr="00270A42" w:rsidRDefault="0006441C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The Hebrew Bible: Feminist and Intersectional Perspectives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055A428C" w:rsidR="000F2D95" w:rsidRPr="00971904" w:rsidRDefault="0022738C" w:rsidP="00D17ACD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Gale A. Yee (Editor)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77777777" w:rsidR="000F2D95" w:rsidRPr="00971904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6B623132" w:rsidR="000F2D95" w:rsidRPr="00971904" w:rsidRDefault="0022738C" w:rsidP="00D17ACD">
            <w:pPr>
              <w:pStyle w:val="TableParagraph"/>
              <w:kinsoku w:val="0"/>
              <w:overflowPunct w:val="0"/>
              <w:ind w:left="-18" w:right="187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Fortress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1F9A5796" w:rsidR="000F2D95" w:rsidRPr="008C1CB2" w:rsidRDefault="0022738C" w:rsidP="00270A42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978-1506425481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58CAF0BC" w:rsidR="000F2D95" w:rsidRPr="008C1CB2" w:rsidRDefault="004600D8" w:rsidP="00270A42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19.00</w:t>
            </w:r>
          </w:p>
        </w:tc>
      </w:tr>
      <w:tr w:rsidR="00591767" w:rsidRPr="00971904" w14:paraId="62B7F4EE" w14:textId="77777777" w:rsidTr="0029042A">
        <w:trPr>
          <w:trHeight w:val="887"/>
        </w:trPr>
        <w:tc>
          <w:tcPr>
            <w:tcW w:w="378" w:type="dxa"/>
            <w:gridSpan w:val="2"/>
            <w:vAlign w:val="bottom"/>
          </w:tcPr>
          <w:p w14:paraId="2504472C" w14:textId="77777777" w:rsidR="00591767" w:rsidRPr="00971904" w:rsidRDefault="00591767" w:rsidP="00591767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787FF7E6" w:rsidR="00591767" w:rsidRPr="00270A42" w:rsidRDefault="004600D8" w:rsidP="00591767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Womanist Midrash: A Reintroduction to the Women of the Torah and the Throne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7D4D1F6E" w:rsidR="00591767" w:rsidRPr="00971904" w:rsidRDefault="004600D8" w:rsidP="00591767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Wilda C. Gafney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2F7BB492" w:rsidR="00591767" w:rsidRPr="00971904" w:rsidRDefault="00591767" w:rsidP="00591767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21F9EFB3" w:rsidR="00591767" w:rsidRPr="00971904" w:rsidRDefault="000136ED" w:rsidP="00591767">
            <w:pPr>
              <w:pStyle w:val="TableParagraph"/>
              <w:kinsoku w:val="0"/>
              <w:overflowPunct w:val="0"/>
              <w:ind w:left="-18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Westminster John Knox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77DD2" w14:textId="25AF284E" w:rsidR="00591767" w:rsidRPr="008C1CB2" w:rsidRDefault="000136ED" w:rsidP="00270A42">
            <w:pPr>
              <w:rPr>
                <w:rFonts w:ascii="Baskerville" w:hAnsi="Baskerville"/>
                <w:sz w:val="20"/>
                <w:szCs w:val="20"/>
              </w:rPr>
            </w:pPr>
            <w:r w:rsidRPr="008C1CB2">
              <w:rPr>
                <w:rFonts w:ascii="Baskerville" w:hAnsi="Baskerville"/>
                <w:sz w:val="20"/>
                <w:szCs w:val="20"/>
              </w:rPr>
              <w:t>978-0664239039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5E74724D" w:rsidR="00591767" w:rsidRPr="008C1CB2" w:rsidRDefault="000136ED" w:rsidP="00270A42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23.49 (available on Audible)</w:t>
            </w:r>
          </w:p>
        </w:tc>
      </w:tr>
      <w:tr w:rsidR="00871E9E" w:rsidRPr="00971904" w14:paraId="1BEB9654" w14:textId="77777777" w:rsidTr="00EB6EE4">
        <w:trPr>
          <w:trHeight w:val="707"/>
        </w:trPr>
        <w:tc>
          <w:tcPr>
            <w:tcW w:w="378" w:type="dxa"/>
            <w:gridSpan w:val="2"/>
            <w:vAlign w:val="bottom"/>
          </w:tcPr>
          <w:p w14:paraId="7E11A355" w14:textId="77777777" w:rsidR="00871E9E" w:rsidRPr="00971904" w:rsidRDefault="00871E9E" w:rsidP="00871E9E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871E9E" w:rsidRPr="00971904" w14:paraId="6A44D709" w14:textId="77777777" w:rsidTr="00A245BE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417CC2AA" w14:textId="27C115BB" w:rsidR="00871E9E" w:rsidRPr="00971904" w:rsidRDefault="00871E9E" w:rsidP="00871E9E">
                  <w:pPr>
                    <w:rPr>
                      <w:rFonts w:ascii="Baskerville" w:hAnsi="Baskerville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71E9E">
                    <w:rPr>
                      <w:rFonts w:ascii="Baskerville" w:hAnsi="Baskerville" w:cs="Tahoma"/>
                      <w:b/>
                      <w:color w:val="FFFFFF" w:themeColor="background1"/>
                      <w:sz w:val="16"/>
                      <w:szCs w:val="16"/>
                    </w:rPr>
                    <w:t>RECOMMENDED TEXTBOOKS LIST</w:t>
                  </w:r>
                  <w:r>
                    <w:rPr>
                      <w:rFonts w:ascii="Baskerville" w:hAnsi="Baskerville" w:cs="Tahoma"/>
                      <w:b/>
                      <w:color w:val="FFFFFF" w:themeColor="background1"/>
                      <w:sz w:val="16"/>
                      <w:szCs w:val="16"/>
                    </w:rPr>
                    <w:t xml:space="preserve"> – cont</w:t>
                  </w:r>
                </w:p>
              </w:tc>
            </w:tr>
          </w:tbl>
          <w:p w14:paraId="6DFA67F5" w14:textId="77777777" w:rsidR="00871E9E" w:rsidRPr="00971904" w:rsidRDefault="00871E9E" w:rsidP="00871E9E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BOOK TITLE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EDITION</w:t>
            </w:r>
          </w:p>
          <w:p w14:paraId="05B3E70C" w14:textId="3A730D3A" w:rsidR="00871E9E" w:rsidRPr="00270A42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1B371E0" w14:textId="002EEAF4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42" w:lineRule="exact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2F84046" w14:textId="77777777" w:rsidR="00871E9E" w:rsidRPr="00971904" w:rsidRDefault="00871E9E" w:rsidP="00871E9E">
            <w:pPr>
              <w:rPr>
                <w:rFonts w:ascii="Baskerville" w:hAnsi="Baskerville" w:cs="Tahoma"/>
                <w:i/>
                <w:sz w:val="18"/>
                <w:szCs w:val="18"/>
              </w:rPr>
            </w:pPr>
          </w:p>
          <w:p w14:paraId="3C249942" w14:textId="28C688A9" w:rsidR="00871E9E" w:rsidRPr="00971904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16"/>
                <w:szCs w:val="18"/>
              </w:rPr>
              <w:t xml:space="preserve"># of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 xml:space="preserve">PAGES </w:t>
            </w:r>
            <w:r w:rsidRPr="00971904">
              <w:rPr>
                <w:rFonts w:ascii="Baskerville" w:hAnsi="Baskerville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63184E9E" w14:textId="63758B57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PUBLISHER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and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F6F818B" w14:textId="77777777" w:rsidR="00871E9E" w:rsidRPr="00971904" w:rsidRDefault="00871E9E" w:rsidP="00871E9E">
            <w:pPr>
              <w:rPr>
                <w:rFonts w:ascii="Baskerville" w:hAnsi="Baskerville" w:cs="Tahoma"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13-Digit</w:t>
            </w:r>
            <w:r w:rsidRPr="00971904">
              <w:rPr>
                <w:rFonts w:ascii="Baskerville" w:hAnsi="Baskerville" w:cs="Tahoma"/>
                <w:sz w:val="18"/>
                <w:szCs w:val="18"/>
              </w:rPr>
              <w:t xml:space="preserve"> </w:t>
            </w: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ISBN</w:t>
            </w:r>
          </w:p>
          <w:p w14:paraId="368CF4D7" w14:textId="63C96B6A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12AAB02" w14:textId="77777777" w:rsidR="00871E9E" w:rsidRPr="00971904" w:rsidRDefault="00871E9E" w:rsidP="00871E9E">
            <w:pPr>
              <w:ind w:left="-60"/>
              <w:rPr>
                <w:rFonts w:ascii="Baskerville" w:hAnsi="Baskerville" w:cs="Tahoma"/>
                <w:b/>
                <w:sz w:val="18"/>
                <w:szCs w:val="18"/>
              </w:rPr>
            </w:pPr>
            <w:r w:rsidRPr="00971904">
              <w:rPr>
                <w:rFonts w:ascii="Baskerville" w:hAnsi="Baskerville" w:cs="Tahoma"/>
                <w:b/>
                <w:sz w:val="18"/>
                <w:szCs w:val="18"/>
              </w:rPr>
              <w:t>LIST PRICE</w:t>
            </w:r>
          </w:p>
          <w:p w14:paraId="5899B618" w14:textId="1CEF3BFA" w:rsidR="00871E9E" w:rsidRPr="008C1CB2" w:rsidRDefault="00871E9E" w:rsidP="00871E9E">
            <w:pPr>
              <w:pStyle w:val="TableParagraph"/>
              <w:kinsoku w:val="0"/>
              <w:overflowPunct w:val="0"/>
              <w:ind w:right="392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(</w:t>
            </w:r>
            <w:r w:rsidRPr="00414D20">
              <w:rPr>
                <w:rFonts w:ascii="Baskerville" w:hAnsi="Baskerville" w:cs="Tahoma"/>
                <w:i/>
                <w:noProof/>
                <w:sz w:val="18"/>
                <w:szCs w:val="18"/>
                <w:lang w:val="en-GB"/>
              </w:rPr>
              <w:t>est</w:t>
            </w:r>
            <w:r w:rsidRPr="00971904">
              <w:rPr>
                <w:rFonts w:ascii="Baskerville" w:hAnsi="Baskerville" w:cs="Tahoma"/>
                <w:i/>
                <w:sz w:val="18"/>
                <w:szCs w:val="18"/>
              </w:rPr>
              <w:t>)</w:t>
            </w:r>
          </w:p>
        </w:tc>
      </w:tr>
      <w:tr w:rsidR="00871E9E" w:rsidRPr="00971904" w14:paraId="7A13A1CD" w14:textId="77777777" w:rsidTr="0029042A">
        <w:trPr>
          <w:trHeight w:val="707"/>
        </w:trPr>
        <w:tc>
          <w:tcPr>
            <w:tcW w:w="378" w:type="dxa"/>
            <w:gridSpan w:val="2"/>
            <w:vAlign w:val="bottom"/>
          </w:tcPr>
          <w:p w14:paraId="463C39C2" w14:textId="77777777" w:rsidR="00871E9E" w:rsidRPr="00971904" w:rsidRDefault="00871E9E" w:rsidP="00871E9E">
            <w:pPr>
              <w:ind w:left="-90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0A584" w14:textId="1CAFF989" w:rsidR="00871E9E" w:rsidRPr="00270A42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The Hebrew Bible: A Translation with Commentary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6ADB" w14:textId="2AECE38B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42" w:lineRule="exact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Robert Alter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22C5A" w14:textId="77777777" w:rsidR="00871E9E" w:rsidRPr="00971904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C358A" w14:textId="3608502B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W.W. Norton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EB57D" w14:textId="1C0FA785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978-0664239039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56BC1" w14:textId="6D12AA61" w:rsidR="00871E9E" w:rsidRPr="008C1CB2" w:rsidRDefault="00871E9E" w:rsidP="00871E9E">
            <w:pPr>
              <w:pStyle w:val="TableParagraph"/>
              <w:kinsoku w:val="0"/>
              <w:overflowPunct w:val="0"/>
              <w:ind w:right="392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75.99 (available on Audible)</w:t>
            </w:r>
          </w:p>
        </w:tc>
      </w:tr>
      <w:tr w:rsidR="00871E9E" w:rsidRPr="00971904" w14:paraId="3245A0B9" w14:textId="77777777" w:rsidTr="006649E9">
        <w:trPr>
          <w:trHeight w:val="815"/>
        </w:trPr>
        <w:tc>
          <w:tcPr>
            <w:tcW w:w="378" w:type="dxa"/>
            <w:gridSpan w:val="2"/>
            <w:vAlign w:val="bottom"/>
          </w:tcPr>
          <w:p w14:paraId="3F293A02" w14:textId="3433B226" w:rsidR="00871E9E" w:rsidRPr="00971904" w:rsidRDefault="00871E9E" w:rsidP="00871E9E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39B1" w14:textId="28963AE6" w:rsidR="00871E9E" w:rsidRPr="0088265F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sz w:val="20"/>
                <w:szCs w:val="20"/>
              </w:rPr>
            </w:pPr>
            <w:r w:rsidRPr="00270A42">
              <w:rPr>
                <w:rFonts w:ascii="Baskerville" w:hAnsi="Baskerville" w:cs="Calibri"/>
                <w:i/>
                <w:iCs/>
                <w:sz w:val="20"/>
                <w:szCs w:val="20"/>
              </w:rPr>
              <w:t>The Queer Bible Commentary</w:t>
            </w:r>
            <w:r w:rsidRPr="0088265F">
              <w:rPr>
                <w:rFonts w:ascii="Baskerville" w:hAnsi="Baskerville" w:cs="Calibri"/>
                <w:sz w:val="20"/>
                <w:szCs w:val="20"/>
              </w:rPr>
              <w:t>,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0269" w14:textId="0C9F5C4F" w:rsidR="00871E9E" w:rsidRPr="0088265F" w:rsidRDefault="00871E9E" w:rsidP="00871E9E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 w:rsidRPr="0088265F">
              <w:rPr>
                <w:rFonts w:ascii="Baskerville" w:hAnsi="Baskerville" w:cs="Calibri"/>
                <w:sz w:val="20"/>
                <w:szCs w:val="20"/>
              </w:rPr>
              <w:t>Mona West (ed.)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3816" w14:textId="77777777" w:rsidR="00871E9E" w:rsidRPr="0088265F" w:rsidRDefault="00871E9E" w:rsidP="00871E9E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5179" w14:textId="4BDE0A03" w:rsidR="00871E9E" w:rsidRPr="0088265F" w:rsidRDefault="00871E9E" w:rsidP="00871E9E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 w:rsidRPr="0088265F">
              <w:rPr>
                <w:rFonts w:ascii="Baskerville" w:hAnsi="Baskerville" w:cs="Calibri"/>
                <w:sz w:val="20"/>
                <w:szCs w:val="20"/>
              </w:rPr>
              <w:t>SCM Press, 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29D" w14:textId="5B0DE8C3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Calibri"/>
                <w:sz w:val="20"/>
                <w:szCs w:val="20"/>
              </w:rPr>
              <w:t>978-0334060789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D7" w14:textId="16D502C4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Calibri"/>
                <w:sz w:val="20"/>
                <w:szCs w:val="20"/>
              </w:rPr>
              <w:t>$89</w:t>
            </w:r>
          </w:p>
        </w:tc>
      </w:tr>
      <w:tr w:rsidR="00871E9E" w:rsidRPr="00971904" w14:paraId="5FDF0AAA" w14:textId="77777777" w:rsidTr="0029042A">
        <w:trPr>
          <w:trHeight w:val="707"/>
        </w:trPr>
        <w:tc>
          <w:tcPr>
            <w:tcW w:w="378" w:type="dxa"/>
            <w:gridSpan w:val="2"/>
            <w:vAlign w:val="bottom"/>
          </w:tcPr>
          <w:p w14:paraId="34BF6BC7" w14:textId="3E462695" w:rsidR="00871E9E" w:rsidRPr="00971904" w:rsidRDefault="00871E9E" w:rsidP="00871E9E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Cs/>
                <w:sz w:val="20"/>
                <w:szCs w:val="20"/>
              </w:rPr>
              <w:t>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6818B" w14:textId="4961582B" w:rsidR="00871E9E" w:rsidRPr="00270A42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Africa Bible Commentary: A One-Volume Commentary Written by 70 African Scholars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47993" w14:textId="4A8C26CC" w:rsidR="00871E9E" w:rsidRPr="00971904" w:rsidRDefault="00871E9E" w:rsidP="00871E9E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 w:rsidRPr="00336630">
              <w:rPr>
                <w:rFonts w:ascii="Baskerville" w:hAnsi="Baskerville" w:cs="Tahoma"/>
                <w:sz w:val="20"/>
                <w:szCs w:val="20"/>
              </w:rPr>
              <w:t>Tokunboh Adeyemo</w:t>
            </w:r>
            <w:r>
              <w:rPr>
                <w:rFonts w:ascii="Baskerville" w:hAnsi="Baskerville" w:cs="Tahoma"/>
                <w:sz w:val="20"/>
                <w:szCs w:val="20"/>
              </w:rPr>
              <w:t xml:space="preserve"> (ed.)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8F290" w14:textId="77777777" w:rsidR="00871E9E" w:rsidRPr="00971904" w:rsidRDefault="00871E9E" w:rsidP="00871E9E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E694F" w14:textId="558D9685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Zondervan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AE43A" w14:textId="7F26F0B8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978-0310291879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24789" w14:textId="39800B26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31.49</w:t>
            </w:r>
          </w:p>
        </w:tc>
      </w:tr>
      <w:tr w:rsidR="00871E9E" w:rsidRPr="00971904" w14:paraId="3DBD6D0D" w14:textId="77777777" w:rsidTr="0029042A">
        <w:trPr>
          <w:trHeight w:val="797"/>
        </w:trPr>
        <w:tc>
          <w:tcPr>
            <w:tcW w:w="378" w:type="dxa"/>
            <w:gridSpan w:val="2"/>
            <w:vAlign w:val="bottom"/>
          </w:tcPr>
          <w:p w14:paraId="5E333BBE" w14:textId="5E33AD5C" w:rsidR="00871E9E" w:rsidRPr="00971904" w:rsidRDefault="00871E9E" w:rsidP="00871E9E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iCs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E88FF" w14:textId="77777777" w:rsidR="00871E9E" w:rsidRPr="00971904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sz w:val="20"/>
                <w:szCs w:val="20"/>
              </w:rPr>
            </w:pPr>
          </w:p>
          <w:p w14:paraId="1A2A9207" w14:textId="77777777" w:rsidR="00871E9E" w:rsidRPr="00971904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Women's Bible Commentary,</w:t>
            </w:r>
            <w:r w:rsidRPr="00DF2B1D">
              <w:rPr>
                <w:rFonts w:ascii="Baskerville" w:hAnsi="Baskerville" w:cs="Tahoma"/>
                <w:sz w:val="20"/>
                <w:szCs w:val="20"/>
              </w:rPr>
              <w:t xml:space="preserve"> Third Edition: Revised and Updated</w:t>
            </w:r>
          </w:p>
          <w:p w14:paraId="6E87D50B" w14:textId="0C1BFDBE" w:rsidR="00871E9E" w:rsidRPr="00971904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4EBD9" w14:textId="64F04361" w:rsidR="00871E9E" w:rsidRPr="00971904" w:rsidRDefault="00871E9E" w:rsidP="00871E9E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Carol A. Newson et. al (eds.)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8D08E" w14:textId="77777777" w:rsidR="00871E9E" w:rsidRPr="00971904" w:rsidRDefault="00871E9E" w:rsidP="00871E9E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5A0A3" w14:textId="23FE60DF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 w:rsidRPr="00971904">
              <w:rPr>
                <w:rFonts w:ascii="Baskerville" w:hAnsi="Baskerville" w:cs="Tahoma"/>
                <w:sz w:val="20"/>
                <w:szCs w:val="20"/>
              </w:rPr>
              <w:t>Westminster John Knox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0913D" w14:textId="048040FB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978-0664237073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AD19" w14:textId="6BFA782B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55.00</w:t>
            </w:r>
          </w:p>
        </w:tc>
      </w:tr>
      <w:tr w:rsidR="00871E9E" w:rsidRPr="00971904" w14:paraId="733156DA" w14:textId="77777777" w:rsidTr="0029042A">
        <w:trPr>
          <w:trHeight w:val="797"/>
        </w:trPr>
        <w:tc>
          <w:tcPr>
            <w:tcW w:w="378" w:type="dxa"/>
            <w:gridSpan w:val="2"/>
            <w:vAlign w:val="bottom"/>
          </w:tcPr>
          <w:p w14:paraId="346758AC" w14:textId="659F53E7" w:rsidR="00871E9E" w:rsidRPr="00971904" w:rsidRDefault="00871E9E" w:rsidP="00871E9E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>
              <w:rPr>
                <w:rFonts w:ascii="Baskerville" w:hAnsi="Baskerville" w:cs="Tahoma"/>
                <w:iCs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18C42" w14:textId="30FCA7BD" w:rsidR="00871E9E" w:rsidRPr="00270A42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How to Read the Bible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EAEA5" w14:textId="5296B08E" w:rsidR="00871E9E" w:rsidRDefault="00871E9E" w:rsidP="00871E9E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James L. Kugel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ED4B8" w14:textId="77777777" w:rsidR="00871E9E" w:rsidRPr="00971904" w:rsidRDefault="00871E9E" w:rsidP="00871E9E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37C72" w14:textId="1E0B2EC1" w:rsidR="00871E9E" w:rsidRPr="00971904" w:rsidRDefault="00871E9E" w:rsidP="00871E9E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>
              <w:rPr>
                <w:rFonts w:ascii="Baskerville" w:hAnsi="Baskerville" w:cs="Tahoma"/>
                <w:sz w:val="20"/>
                <w:szCs w:val="20"/>
              </w:rPr>
              <w:t>Free Press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A06F1" w14:textId="172D8FBF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978-0743235877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92A1D" w14:textId="2F89BB90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ascii="Baskerville" w:hAnsi="Baskerville" w:cs="Tahoma"/>
                <w:sz w:val="20"/>
                <w:szCs w:val="20"/>
              </w:rPr>
              <w:t>23.75 (available on Audible)</w:t>
            </w:r>
          </w:p>
        </w:tc>
      </w:tr>
      <w:tr w:rsidR="00871E9E" w:rsidRPr="00971904" w14:paraId="7309A791" w14:textId="77777777" w:rsidTr="009A7D18">
        <w:trPr>
          <w:trHeight w:val="797"/>
        </w:trPr>
        <w:tc>
          <w:tcPr>
            <w:tcW w:w="378" w:type="dxa"/>
            <w:gridSpan w:val="2"/>
            <w:vAlign w:val="bottom"/>
          </w:tcPr>
          <w:p w14:paraId="30BC4875" w14:textId="5E6B3440" w:rsidR="00871E9E" w:rsidRPr="00971904" w:rsidRDefault="00871E9E" w:rsidP="00871E9E">
            <w:pPr>
              <w:ind w:left="-90"/>
              <w:rPr>
                <w:rFonts w:ascii="Baskerville" w:hAnsi="Baskerville" w:cs="Tahoma"/>
                <w:iCs/>
                <w:sz w:val="20"/>
                <w:szCs w:val="20"/>
              </w:rPr>
            </w:pPr>
            <w:r>
              <w:rPr>
                <w:rFonts w:ascii="Baskerville" w:hAnsi="Baskerville" w:cs="Tahoma"/>
                <w:iCs/>
                <w:sz w:val="20"/>
                <w:szCs w:val="20"/>
              </w:rPr>
              <w:t>8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4743D" w14:textId="51C05709" w:rsidR="00871E9E" w:rsidRPr="00270A42" w:rsidRDefault="00871E9E" w:rsidP="00871E9E">
            <w:pPr>
              <w:pStyle w:val="TableParagraph"/>
              <w:kinsoku w:val="0"/>
              <w:overflowPunct w:val="0"/>
              <w:ind w:left="-108"/>
              <w:rPr>
                <w:rFonts w:ascii="Baskerville" w:hAnsi="Baskerville" w:cs="Tahoma"/>
                <w:i/>
                <w:iCs/>
                <w:sz w:val="20"/>
                <w:szCs w:val="20"/>
              </w:rPr>
            </w:pPr>
            <w:r w:rsidRPr="00270A42">
              <w:rPr>
                <w:rFonts w:ascii="Baskerville" w:hAnsi="Baskerville" w:cs="Tahoma"/>
                <w:i/>
                <w:iCs/>
                <w:sz w:val="20"/>
                <w:szCs w:val="20"/>
              </w:rPr>
              <w:t>The Widening of God’s Mercy: Sexuality Within the Biblical Story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29CA" w14:textId="55BBE8FC" w:rsidR="00871E9E" w:rsidRPr="00BD3263" w:rsidRDefault="00871E9E" w:rsidP="00871E9E">
            <w:pPr>
              <w:pStyle w:val="TableParagraph"/>
              <w:kinsoku w:val="0"/>
              <w:overflowPunct w:val="0"/>
              <w:ind w:left="-18" w:right="259" w:firstLine="21"/>
              <w:rPr>
                <w:rFonts w:ascii="Baskerville" w:hAnsi="Baskerville" w:cs="Tahoma"/>
                <w:sz w:val="20"/>
                <w:szCs w:val="20"/>
              </w:rPr>
            </w:pPr>
            <w:r w:rsidRPr="00BD3263">
              <w:rPr>
                <w:rFonts w:cstheme="minorHAnsi"/>
                <w:color w:val="000000"/>
                <w:sz w:val="20"/>
                <w:szCs w:val="20"/>
              </w:rPr>
              <w:t>Christopher B. Hays, Richard B. Hays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1E38" w14:textId="21CAB09B" w:rsidR="00871E9E" w:rsidRPr="00BD3263" w:rsidRDefault="00871E9E" w:rsidP="00871E9E">
            <w:pPr>
              <w:pStyle w:val="TableParagraph"/>
              <w:kinsoku w:val="0"/>
              <w:overflowPunct w:val="0"/>
              <w:ind w:left="99"/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43A8" w14:textId="24D13F4A" w:rsidR="00871E9E" w:rsidRPr="00BD3263" w:rsidRDefault="00871E9E" w:rsidP="00871E9E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Baskerville" w:hAnsi="Baskerville" w:cs="Tahoma"/>
                <w:sz w:val="20"/>
                <w:szCs w:val="20"/>
              </w:rPr>
            </w:pPr>
            <w:r w:rsidRPr="00BD3263">
              <w:rPr>
                <w:rFonts w:cstheme="minorHAnsi"/>
                <w:sz w:val="20"/>
                <w:szCs w:val="20"/>
              </w:rPr>
              <w:t>Yale, 2024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3A81" w14:textId="0A75D12E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cstheme="minorHAnsi"/>
                <w:sz w:val="20"/>
                <w:szCs w:val="20"/>
              </w:rPr>
              <w:t>978-0300273427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42BB" w14:textId="0D82D449" w:rsidR="00871E9E" w:rsidRPr="008C1CB2" w:rsidRDefault="00871E9E" w:rsidP="00871E9E">
            <w:pPr>
              <w:pStyle w:val="TableParagraph"/>
              <w:kinsoku w:val="0"/>
              <w:overflowPunct w:val="0"/>
              <w:rPr>
                <w:rFonts w:ascii="Baskerville" w:hAnsi="Baskerville" w:cs="Tahoma"/>
                <w:sz w:val="20"/>
                <w:szCs w:val="20"/>
              </w:rPr>
            </w:pPr>
            <w:r w:rsidRPr="008C1CB2">
              <w:rPr>
                <w:rFonts w:cstheme="minorHAnsi"/>
                <w:sz w:val="20"/>
                <w:szCs w:val="20"/>
              </w:rPr>
              <w:t xml:space="preserve">$28 </w:t>
            </w:r>
            <w:r w:rsidRPr="008C1CB2">
              <w:rPr>
                <w:rFonts w:ascii="Baskerville" w:hAnsi="Baskerville" w:cs="Tahoma"/>
                <w:sz w:val="20"/>
                <w:szCs w:val="20"/>
              </w:rPr>
              <w:t>(available on Audible)</w:t>
            </w:r>
          </w:p>
        </w:tc>
      </w:tr>
      <w:tr w:rsidR="00871E9E" w:rsidRPr="00971904" w14:paraId="460C7389" w14:textId="77777777" w:rsidTr="000F2D95">
        <w:trPr>
          <w:gridAfter w:val="3"/>
          <w:wAfter w:w="4950" w:type="dxa"/>
          <w:trHeight w:val="2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07828287" w14:textId="77777777" w:rsidR="00871E9E" w:rsidRPr="00971904" w:rsidRDefault="00871E9E" w:rsidP="00871E9E">
            <w:pPr>
              <w:rPr>
                <w:rFonts w:ascii="Baskerville" w:hAnsi="Baskerville" w:cs="Tahoma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left w:val="nil"/>
              <w:bottom w:val="nil"/>
            </w:tcBorders>
            <w:vAlign w:val="center"/>
          </w:tcPr>
          <w:p w14:paraId="34D6290B" w14:textId="66B91F9D" w:rsidR="00871E9E" w:rsidRPr="00971904" w:rsidRDefault="00871E9E" w:rsidP="00871E9E">
            <w:pPr>
              <w:rPr>
                <w:rFonts w:ascii="Baskerville" w:hAnsi="Baskerville" w:cs="Tahom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871E9E" w:rsidRPr="00971904" w:rsidRDefault="00871E9E" w:rsidP="00871E9E">
            <w:pPr>
              <w:rPr>
                <w:rFonts w:ascii="Baskerville" w:hAnsi="Baskerville" w:cs="Tahoma"/>
                <w:sz w:val="20"/>
                <w:szCs w:val="20"/>
              </w:rPr>
            </w:pPr>
          </w:p>
        </w:tc>
      </w:tr>
    </w:tbl>
    <w:p w14:paraId="576D7E6E" w14:textId="7F7588DE" w:rsidR="009673B2" w:rsidRDefault="009673B2">
      <w:pPr>
        <w:rPr>
          <w:rFonts w:ascii="Baskerville" w:hAnsi="Baskerville" w:cs="Tahoma"/>
          <w:caps/>
          <w:sz w:val="18"/>
          <w:szCs w:val="20"/>
        </w:rPr>
      </w:pPr>
    </w:p>
    <w:p w14:paraId="3DAEB3DF" w14:textId="77777777" w:rsidR="00714F5B" w:rsidRPr="00971904" w:rsidRDefault="00714F5B">
      <w:pPr>
        <w:rPr>
          <w:rFonts w:ascii="Baskerville" w:hAnsi="Baskerville" w:cs="Tahoma"/>
          <w:caps/>
          <w:sz w:val="18"/>
          <w:szCs w:val="20"/>
        </w:rPr>
      </w:pPr>
    </w:p>
    <w:sectPr w:rsidR="00714F5B" w:rsidRPr="00971904" w:rsidSect="005341D2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B3460" w14:textId="77777777" w:rsidR="0030242D" w:rsidRDefault="0030242D" w:rsidP="00640691">
      <w:r>
        <w:separator/>
      </w:r>
    </w:p>
  </w:endnote>
  <w:endnote w:type="continuationSeparator" w:id="0">
    <w:p w14:paraId="7FEDC87A" w14:textId="77777777" w:rsidR="0030242D" w:rsidRDefault="0030242D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9643" w14:textId="77777777" w:rsidR="0030242D" w:rsidRDefault="0030242D" w:rsidP="00640691">
      <w:r>
        <w:separator/>
      </w:r>
    </w:p>
  </w:footnote>
  <w:footnote w:type="continuationSeparator" w:id="0">
    <w:p w14:paraId="0F0824C3" w14:textId="77777777" w:rsidR="0030242D" w:rsidRDefault="0030242D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069296">
    <w:abstractNumId w:val="1"/>
  </w:num>
  <w:num w:numId="2" w16cid:durableId="564687955">
    <w:abstractNumId w:val="2"/>
  </w:num>
  <w:num w:numId="3" w16cid:durableId="2546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N7MwszQxMbMwsjBR0lEKTi0uzszPAykwqwUAwxgXJCwAAAA="/>
  </w:docVars>
  <w:rsids>
    <w:rsidRoot w:val="00975D67"/>
    <w:rsid w:val="00002E7D"/>
    <w:rsid w:val="000136ED"/>
    <w:rsid w:val="00020588"/>
    <w:rsid w:val="00022BA2"/>
    <w:rsid w:val="0002652F"/>
    <w:rsid w:val="0003796D"/>
    <w:rsid w:val="000452F1"/>
    <w:rsid w:val="00051797"/>
    <w:rsid w:val="00056EF7"/>
    <w:rsid w:val="0005704D"/>
    <w:rsid w:val="0006441C"/>
    <w:rsid w:val="000824F6"/>
    <w:rsid w:val="0009220B"/>
    <w:rsid w:val="0009320E"/>
    <w:rsid w:val="00094726"/>
    <w:rsid w:val="000B24EB"/>
    <w:rsid w:val="000B611C"/>
    <w:rsid w:val="000C3FFE"/>
    <w:rsid w:val="000E3BBC"/>
    <w:rsid w:val="000F2D95"/>
    <w:rsid w:val="001013D2"/>
    <w:rsid w:val="00113F4E"/>
    <w:rsid w:val="00143387"/>
    <w:rsid w:val="00163304"/>
    <w:rsid w:val="00175A6F"/>
    <w:rsid w:val="001A59E0"/>
    <w:rsid w:val="001A68CC"/>
    <w:rsid w:val="001B1B65"/>
    <w:rsid w:val="001C1FDC"/>
    <w:rsid w:val="001C34D4"/>
    <w:rsid w:val="001E4536"/>
    <w:rsid w:val="001E6A97"/>
    <w:rsid w:val="001E6F0F"/>
    <w:rsid w:val="001F7B32"/>
    <w:rsid w:val="00204475"/>
    <w:rsid w:val="0020798F"/>
    <w:rsid w:val="00210BF0"/>
    <w:rsid w:val="002130EC"/>
    <w:rsid w:val="00217A95"/>
    <w:rsid w:val="00224D10"/>
    <w:rsid w:val="0022738C"/>
    <w:rsid w:val="00232317"/>
    <w:rsid w:val="0026773D"/>
    <w:rsid w:val="00270A42"/>
    <w:rsid w:val="00271D7F"/>
    <w:rsid w:val="00273271"/>
    <w:rsid w:val="00276467"/>
    <w:rsid w:val="0029042A"/>
    <w:rsid w:val="002A0266"/>
    <w:rsid w:val="002E750C"/>
    <w:rsid w:val="002F0754"/>
    <w:rsid w:val="0030221B"/>
    <w:rsid w:val="0030242D"/>
    <w:rsid w:val="00302CCF"/>
    <w:rsid w:val="00302DD2"/>
    <w:rsid w:val="00304867"/>
    <w:rsid w:val="00317B59"/>
    <w:rsid w:val="00332C35"/>
    <w:rsid w:val="00336630"/>
    <w:rsid w:val="00364146"/>
    <w:rsid w:val="00375730"/>
    <w:rsid w:val="0038786D"/>
    <w:rsid w:val="003A1E47"/>
    <w:rsid w:val="003A4C0D"/>
    <w:rsid w:val="003C2692"/>
    <w:rsid w:val="003C2BF3"/>
    <w:rsid w:val="003C62A3"/>
    <w:rsid w:val="003D2BDC"/>
    <w:rsid w:val="003D63CF"/>
    <w:rsid w:val="003E5930"/>
    <w:rsid w:val="003E5B27"/>
    <w:rsid w:val="003E6B4A"/>
    <w:rsid w:val="003F2953"/>
    <w:rsid w:val="003F501E"/>
    <w:rsid w:val="004000C0"/>
    <w:rsid w:val="004066E1"/>
    <w:rsid w:val="00414D20"/>
    <w:rsid w:val="00416A0B"/>
    <w:rsid w:val="00421512"/>
    <w:rsid w:val="00424BB9"/>
    <w:rsid w:val="0043336D"/>
    <w:rsid w:val="00441A2E"/>
    <w:rsid w:val="00441ACB"/>
    <w:rsid w:val="0045158A"/>
    <w:rsid w:val="004555AD"/>
    <w:rsid w:val="004600D8"/>
    <w:rsid w:val="00477FCB"/>
    <w:rsid w:val="004860F8"/>
    <w:rsid w:val="00486848"/>
    <w:rsid w:val="004A27CA"/>
    <w:rsid w:val="004A6166"/>
    <w:rsid w:val="004B0C44"/>
    <w:rsid w:val="004C6702"/>
    <w:rsid w:val="004D46C5"/>
    <w:rsid w:val="004D5875"/>
    <w:rsid w:val="004F2351"/>
    <w:rsid w:val="004F62D7"/>
    <w:rsid w:val="00500D3E"/>
    <w:rsid w:val="005076AF"/>
    <w:rsid w:val="005341D2"/>
    <w:rsid w:val="00535672"/>
    <w:rsid w:val="00542233"/>
    <w:rsid w:val="00555C13"/>
    <w:rsid w:val="00557C86"/>
    <w:rsid w:val="00562BF6"/>
    <w:rsid w:val="00582D42"/>
    <w:rsid w:val="00583ABA"/>
    <w:rsid w:val="00591465"/>
    <w:rsid w:val="00591767"/>
    <w:rsid w:val="005A10E5"/>
    <w:rsid w:val="005A18F4"/>
    <w:rsid w:val="005A359C"/>
    <w:rsid w:val="005A7500"/>
    <w:rsid w:val="005B3A70"/>
    <w:rsid w:val="005C04F2"/>
    <w:rsid w:val="005C1340"/>
    <w:rsid w:val="005C629E"/>
    <w:rsid w:val="005F0E38"/>
    <w:rsid w:val="005F3499"/>
    <w:rsid w:val="005F57BC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9028E"/>
    <w:rsid w:val="006B00A5"/>
    <w:rsid w:val="006C2002"/>
    <w:rsid w:val="006C2B07"/>
    <w:rsid w:val="006E4EFB"/>
    <w:rsid w:val="006E6E69"/>
    <w:rsid w:val="00705C72"/>
    <w:rsid w:val="0070762E"/>
    <w:rsid w:val="00714F5B"/>
    <w:rsid w:val="00720A63"/>
    <w:rsid w:val="00726FB5"/>
    <w:rsid w:val="00734B78"/>
    <w:rsid w:val="00740DFE"/>
    <w:rsid w:val="00762DE2"/>
    <w:rsid w:val="00764ED6"/>
    <w:rsid w:val="0077589B"/>
    <w:rsid w:val="00786B6A"/>
    <w:rsid w:val="00794CA5"/>
    <w:rsid w:val="00795F6E"/>
    <w:rsid w:val="007A099F"/>
    <w:rsid w:val="007A43B4"/>
    <w:rsid w:val="007B4351"/>
    <w:rsid w:val="007B6E5F"/>
    <w:rsid w:val="007D2D71"/>
    <w:rsid w:val="007D352C"/>
    <w:rsid w:val="007D685A"/>
    <w:rsid w:val="007E5E34"/>
    <w:rsid w:val="008049DC"/>
    <w:rsid w:val="00821C01"/>
    <w:rsid w:val="00831693"/>
    <w:rsid w:val="008331A7"/>
    <w:rsid w:val="00856D15"/>
    <w:rsid w:val="00856E97"/>
    <w:rsid w:val="008574E9"/>
    <w:rsid w:val="00871E9E"/>
    <w:rsid w:val="0087298B"/>
    <w:rsid w:val="008805B5"/>
    <w:rsid w:val="0088265F"/>
    <w:rsid w:val="008A6B75"/>
    <w:rsid w:val="008C1CB2"/>
    <w:rsid w:val="008C658D"/>
    <w:rsid w:val="008D4052"/>
    <w:rsid w:val="008F44B7"/>
    <w:rsid w:val="008F56C7"/>
    <w:rsid w:val="008F6B33"/>
    <w:rsid w:val="00901ED5"/>
    <w:rsid w:val="00906EE9"/>
    <w:rsid w:val="00915E94"/>
    <w:rsid w:val="0092230D"/>
    <w:rsid w:val="00933818"/>
    <w:rsid w:val="009408E3"/>
    <w:rsid w:val="00947EED"/>
    <w:rsid w:val="0095030B"/>
    <w:rsid w:val="009673B2"/>
    <w:rsid w:val="00971904"/>
    <w:rsid w:val="00974DE3"/>
    <w:rsid w:val="00975D67"/>
    <w:rsid w:val="00977173"/>
    <w:rsid w:val="0098194A"/>
    <w:rsid w:val="00996849"/>
    <w:rsid w:val="009A0395"/>
    <w:rsid w:val="009A1A7A"/>
    <w:rsid w:val="009C4FEB"/>
    <w:rsid w:val="009E366B"/>
    <w:rsid w:val="009E66E0"/>
    <w:rsid w:val="00A11996"/>
    <w:rsid w:val="00A16608"/>
    <w:rsid w:val="00A1768E"/>
    <w:rsid w:val="00A220A6"/>
    <w:rsid w:val="00A275C4"/>
    <w:rsid w:val="00A36864"/>
    <w:rsid w:val="00A46F36"/>
    <w:rsid w:val="00A504CC"/>
    <w:rsid w:val="00A66ABD"/>
    <w:rsid w:val="00A9147D"/>
    <w:rsid w:val="00A93CF1"/>
    <w:rsid w:val="00A97714"/>
    <w:rsid w:val="00AA60DF"/>
    <w:rsid w:val="00AA6CBA"/>
    <w:rsid w:val="00AA70FA"/>
    <w:rsid w:val="00AB1B77"/>
    <w:rsid w:val="00AB7136"/>
    <w:rsid w:val="00AC1C59"/>
    <w:rsid w:val="00AD7891"/>
    <w:rsid w:val="00AE0E22"/>
    <w:rsid w:val="00AF00A2"/>
    <w:rsid w:val="00AF2F72"/>
    <w:rsid w:val="00AF310A"/>
    <w:rsid w:val="00B01949"/>
    <w:rsid w:val="00B04BE3"/>
    <w:rsid w:val="00B122D6"/>
    <w:rsid w:val="00B13768"/>
    <w:rsid w:val="00B2364C"/>
    <w:rsid w:val="00B25C73"/>
    <w:rsid w:val="00B33DC3"/>
    <w:rsid w:val="00B43F1F"/>
    <w:rsid w:val="00B51E88"/>
    <w:rsid w:val="00B57FCF"/>
    <w:rsid w:val="00B61BDA"/>
    <w:rsid w:val="00B714C8"/>
    <w:rsid w:val="00B71829"/>
    <w:rsid w:val="00B72DC3"/>
    <w:rsid w:val="00B7581A"/>
    <w:rsid w:val="00B76EF0"/>
    <w:rsid w:val="00B81321"/>
    <w:rsid w:val="00B84C10"/>
    <w:rsid w:val="00B909C1"/>
    <w:rsid w:val="00B9754E"/>
    <w:rsid w:val="00BA59FA"/>
    <w:rsid w:val="00BB08EE"/>
    <w:rsid w:val="00BB1953"/>
    <w:rsid w:val="00BC18BD"/>
    <w:rsid w:val="00BC1CFE"/>
    <w:rsid w:val="00BC5BB3"/>
    <w:rsid w:val="00BD3263"/>
    <w:rsid w:val="00BF2578"/>
    <w:rsid w:val="00BF271B"/>
    <w:rsid w:val="00BF3755"/>
    <w:rsid w:val="00BF7B91"/>
    <w:rsid w:val="00C00CDC"/>
    <w:rsid w:val="00C165FF"/>
    <w:rsid w:val="00C2623F"/>
    <w:rsid w:val="00C32E64"/>
    <w:rsid w:val="00C545B7"/>
    <w:rsid w:val="00C92AEB"/>
    <w:rsid w:val="00C94EEA"/>
    <w:rsid w:val="00C97310"/>
    <w:rsid w:val="00CC0103"/>
    <w:rsid w:val="00CD10F9"/>
    <w:rsid w:val="00CD78B9"/>
    <w:rsid w:val="00CE25F5"/>
    <w:rsid w:val="00CE4E3F"/>
    <w:rsid w:val="00D039DD"/>
    <w:rsid w:val="00D047FE"/>
    <w:rsid w:val="00D21051"/>
    <w:rsid w:val="00D21FDB"/>
    <w:rsid w:val="00D2278B"/>
    <w:rsid w:val="00D557C4"/>
    <w:rsid w:val="00D908C3"/>
    <w:rsid w:val="00D9573F"/>
    <w:rsid w:val="00DA59DA"/>
    <w:rsid w:val="00DB19DF"/>
    <w:rsid w:val="00DC2755"/>
    <w:rsid w:val="00DC4F08"/>
    <w:rsid w:val="00DD6D5E"/>
    <w:rsid w:val="00DE1D5A"/>
    <w:rsid w:val="00DE2DD7"/>
    <w:rsid w:val="00DF2B1D"/>
    <w:rsid w:val="00DF4D59"/>
    <w:rsid w:val="00DF5451"/>
    <w:rsid w:val="00DF7528"/>
    <w:rsid w:val="00E062DC"/>
    <w:rsid w:val="00E245F1"/>
    <w:rsid w:val="00E45519"/>
    <w:rsid w:val="00E51D97"/>
    <w:rsid w:val="00E51E9A"/>
    <w:rsid w:val="00E82ECE"/>
    <w:rsid w:val="00EA7906"/>
    <w:rsid w:val="00EB2992"/>
    <w:rsid w:val="00EC1954"/>
    <w:rsid w:val="00EC62C7"/>
    <w:rsid w:val="00EC639D"/>
    <w:rsid w:val="00EE1141"/>
    <w:rsid w:val="00EF10A8"/>
    <w:rsid w:val="00EF77F0"/>
    <w:rsid w:val="00EF7DF3"/>
    <w:rsid w:val="00F009D4"/>
    <w:rsid w:val="00F047A8"/>
    <w:rsid w:val="00F17ED1"/>
    <w:rsid w:val="00F205FE"/>
    <w:rsid w:val="00F32226"/>
    <w:rsid w:val="00F40843"/>
    <w:rsid w:val="00F413E4"/>
    <w:rsid w:val="00F4312E"/>
    <w:rsid w:val="00F61A4A"/>
    <w:rsid w:val="00F65BB7"/>
    <w:rsid w:val="00F664F5"/>
    <w:rsid w:val="00F81740"/>
    <w:rsid w:val="00F822E8"/>
    <w:rsid w:val="00F864E6"/>
    <w:rsid w:val="00FA2B3B"/>
    <w:rsid w:val="00FA3C08"/>
    <w:rsid w:val="00FA541F"/>
    <w:rsid w:val="00FB0C0F"/>
    <w:rsid w:val="00FB0F7D"/>
    <w:rsid w:val="00FC26CB"/>
    <w:rsid w:val="00FD1F45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714C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48C53-EE24-4A19-BED2-47BDD4F4B1FA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3.xml><?xml version="1.0" encoding="utf-8"?>
<ds:datastoreItem xmlns:ds="http://schemas.openxmlformats.org/officeDocument/2006/customXml" ds:itemID="{D026815E-F934-4D8F-8363-55583593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6187F-3BDD-4305-81C7-BA2845E4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528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20</cp:revision>
  <cp:lastPrinted>2018-09-06T15:12:00Z</cp:lastPrinted>
  <dcterms:created xsi:type="dcterms:W3CDTF">2025-03-20T22:02:00Z</dcterms:created>
  <dcterms:modified xsi:type="dcterms:W3CDTF">2025-03-27T20:56:00Z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_documentId">
    <vt:lpwstr>documentId_4251</vt:lpwstr>
  </property>
  <property fmtid="{D5CDD505-2E9C-101B-9397-08002B2CF9AE}" pid="23" name="grammarly_documentContext">
    <vt:lpwstr>{"goals":[],"domain":"general","emotions":[],"dialect":"british"}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faa47779-db4a-33bf-8c66-57c1612257b7</vt:lpwstr>
  </property>
  <property fmtid="{D5CDD505-2E9C-101B-9397-08002B2CF9AE}" pid="26" name="Mendeley Citation Style_1">
    <vt:lpwstr>http://www.zotero.org/styles/chicago-author-date</vt:lpwstr>
  </property>
  <property fmtid="{D5CDD505-2E9C-101B-9397-08002B2CF9AE}" pid="27" name="ContentTypeId">
    <vt:lpwstr>0x0101003BB3A97E9AADDF4797A6A8DA223F07C3</vt:lpwstr>
  </property>
  <property fmtid="{D5CDD505-2E9C-101B-9397-08002B2CF9AE}" pid="28" name="MediaServiceImageTags">
    <vt:lpwstr/>
  </property>
</Properties>
</file>